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EA18" w14:textId="13CE25D9" w:rsidR="00D17F62" w:rsidRPr="007A1AD1" w:rsidRDefault="00050989" w:rsidP="0054312E">
      <w:pPr>
        <w:spacing w:line="240" w:lineRule="auto"/>
        <w:jc w:val="center"/>
        <w:rPr>
          <w:rFonts w:cs="Times New Roman"/>
          <w:b/>
          <w:bCs/>
          <w:sz w:val="26"/>
          <w:szCs w:val="26"/>
        </w:rPr>
      </w:pPr>
      <w:r w:rsidRPr="007A1AD1">
        <w:rPr>
          <w:rFonts w:cs="Times New Roman"/>
          <w:b/>
          <w:bCs/>
          <w:sz w:val="26"/>
          <w:szCs w:val="26"/>
        </w:rPr>
        <w:t xml:space="preserve">Ý NGHĨA </w:t>
      </w:r>
      <w:r w:rsidR="004E57BF" w:rsidRPr="007A1AD1">
        <w:rPr>
          <w:rFonts w:cs="Times New Roman"/>
          <w:b/>
          <w:bCs/>
          <w:sz w:val="26"/>
          <w:szCs w:val="26"/>
        </w:rPr>
        <w:t>ĐẠI LỄ</w:t>
      </w:r>
      <w:r w:rsidR="00D17F62" w:rsidRPr="007A1AD1">
        <w:rPr>
          <w:rFonts w:cs="Times New Roman"/>
          <w:b/>
          <w:bCs/>
          <w:sz w:val="26"/>
          <w:szCs w:val="26"/>
        </w:rPr>
        <w:t xml:space="preserve"> PHẬT ĐẢN</w:t>
      </w:r>
      <w:r w:rsidR="004E57BF" w:rsidRPr="007A1AD1">
        <w:rPr>
          <w:rFonts w:cs="Times New Roman"/>
          <w:b/>
          <w:bCs/>
          <w:sz w:val="26"/>
          <w:szCs w:val="26"/>
        </w:rPr>
        <w:t xml:space="preserve"> </w:t>
      </w:r>
      <w:r w:rsidR="00D17F62" w:rsidRPr="007A1AD1">
        <w:rPr>
          <w:rFonts w:cs="Times New Roman"/>
          <w:b/>
          <w:bCs/>
          <w:sz w:val="26"/>
          <w:szCs w:val="26"/>
        </w:rPr>
        <w:t>2026</w:t>
      </w:r>
      <w:r w:rsidR="004E57BF" w:rsidRPr="007A1AD1">
        <w:rPr>
          <w:rFonts w:cs="Times New Roman"/>
          <w:b/>
          <w:bCs/>
          <w:sz w:val="26"/>
          <w:szCs w:val="26"/>
        </w:rPr>
        <w:t xml:space="preserve"> </w:t>
      </w:r>
      <w:r w:rsidRPr="007A1AD1">
        <w:rPr>
          <w:rFonts w:cs="Times New Roman"/>
          <w:b/>
          <w:bCs/>
          <w:sz w:val="26"/>
          <w:szCs w:val="26"/>
        </w:rPr>
        <w:t xml:space="preserve">- </w:t>
      </w:r>
      <w:r w:rsidR="004E57BF" w:rsidRPr="007A1AD1">
        <w:rPr>
          <w:rFonts w:cs="Times New Roman"/>
          <w:b/>
          <w:bCs/>
          <w:sz w:val="26"/>
          <w:szCs w:val="26"/>
        </w:rPr>
        <w:t>P</w:t>
      </w:r>
      <w:r w:rsidRPr="007A1AD1">
        <w:rPr>
          <w:rFonts w:cs="Times New Roman"/>
          <w:b/>
          <w:bCs/>
          <w:sz w:val="26"/>
          <w:szCs w:val="26"/>
        </w:rPr>
        <w:t>L</w:t>
      </w:r>
      <w:r w:rsidR="004E57BF" w:rsidRPr="007A1AD1">
        <w:rPr>
          <w:rFonts w:cs="Times New Roman"/>
          <w:b/>
          <w:bCs/>
          <w:sz w:val="26"/>
          <w:szCs w:val="26"/>
        </w:rPr>
        <w:t>. 2570</w:t>
      </w:r>
    </w:p>
    <w:p w14:paraId="62284BB6" w14:textId="1A2E7082" w:rsidR="00D17F62" w:rsidRPr="007A1AD1" w:rsidRDefault="00050989" w:rsidP="0054312E">
      <w:pPr>
        <w:spacing w:line="240" w:lineRule="auto"/>
        <w:jc w:val="center"/>
        <w:rPr>
          <w:rFonts w:cs="Times New Roman"/>
          <w:b/>
          <w:bCs/>
          <w:sz w:val="26"/>
          <w:szCs w:val="26"/>
        </w:rPr>
      </w:pPr>
      <w:r w:rsidRPr="007A1AD1">
        <w:rPr>
          <w:rFonts w:cs="Times New Roman"/>
          <w:b/>
          <w:bCs/>
          <w:sz w:val="26"/>
          <w:szCs w:val="26"/>
        </w:rPr>
        <w:t xml:space="preserve">TỪ BI - TRÍ TUỆ - ĐOÀN KẾT - TRÁCH NHIỆM XÃ HỘI </w:t>
      </w:r>
    </w:p>
    <w:p w14:paraId="7EFD2776" w14:textId="3BA2E81D" w:rsidR="002E3691" w:rsidRPr="002E3691" w:rsidRDefault="002E3691" w:rsidP="0054312E">
      <w:pPr>
        <w:spacing w:line="240" w:lineRule="auto"/>
        <w:jc w:val="right"/>
        <w:rPr>
          <w:rFonts w:cs="Times New Roman"/>
          <w:sz w:val="26"/>
          <w:szCs w:val="26"/>
        </w:rPr>
      </w:pPr>
      <w:r w:rsidRPr="007A1AD1">
        <w:rPr>
          <w:rFonts w:cs="Times New Roman"/>
          <w:i/>
          <w:iCs/>
          <w:sz w:val="26"/>
          <w:szCs w:val="26"/>
        </w:rPr>
        <w:t>Hòa thượng Thích Bảo Nghiêm</w:t>
      </w:r>
      <w:r w:rsidRPr="007A1AD1">
        <w:rPr>
          <w:rFonts w:cs="Times New Roman"/>
          <w:i/>
          <w:iCs/>
          <w:sz w:val="26"/>
          <w:szCs w:val="26"/>
        </w:rPr>
        <w:br/>
        <w:t>Phó Chủ tịch HĐTS, Trưởng BHP TW GHPGVN</w:t>
      </w:r>
    </w:p>
    <w:p w14:paraId="7733E2B6" w14:textId="77777777" w:rsidR="0054312E" w:rsidRDefault="0054312E" w:rsidP="0054312E">
      <w:pPr>
        <w:spacing w:line="240" w:lineRule="auto"/>
        <w:jc w:val="center"/>
        <w:rPr>
          <w:rFonts w:cs="Times New Roman"/>
          <w:b/>
          <w:bCs/>
          <w:sz w:val="26"/>
          <w:szCs w:val="26"/>
        </w:rPr>
      </w:pPr>
    </w:p>
    <w:p w14:paraId="08F3D988" w14:textId="6D01C01C" w:rsidR="00050989" w:rsidRPr="007A1AD1" w:rsidRDefault="00050989" w:rsidP="0054312E">
      <w:pPr>
        <w:spacing w:line="240" w:lineRule="auto"/>
        <w:jc w:val="center"/>
        <w:rPr>
          <w:rFonts w:cs="Times New Roman"/>
          <w:b/>
          <w:bCs/>
          <w:sz w:val="26"/>
          <w:szCs w:val="26"/>
        </w:rPr>
      </w:pPr>
      <w:r w:rsidRPr="007A1AD1">
        <w:rPr>
          <w:rFonts w:cs="Times New Roman"/>
          <w:b/>
          <w:bCs/>
          <w:sz w:val="26"/>
          <w:szCs w:val="26"/>
        </w:rPr>
        <w:t>Nam mô Bản Sư Thích Ca Mâu Ni Phật</w:t>
      </w:r>
    </w:p>
    <w:p w14:paraId="3EED6A0C" w14:textId="65108597" w:rsidR="00D17F62" w:rsidRPr="007A1AD1" w:rsidRDefault="003C35E8" w:rsidP="0054312E">
      <w:pPr>
        <w:spacing w:line="240" w:lineRule="auto"/>
        <w:ind w:firstLine="709"/>
        <w:rPr>
          <w:rFonts w:cs="Times New Roman"/>
          <w:i/>
          <w:iCs/>
          <w:sz w:val="26"/>
          <w:szCs w:val="26"/>
        </w:rPr>
      </w:pPr>
      <w:r w:rsidRPr="007A1AD1">
        <w:rPr>
          <w:rFonts w:cs="Times New Roman"/>
          <w:i/>
          <w:iCs/>
          <w:sz w:val="26"/>
          <w:szCs w:val="26"/>
        </w:rPr>
        <w:t>Ngưỡng</w:t>
      </w:r>
      <w:r w:rsidR="00D17F62" w:rsidRPr="007A1AD1">
        <w:rPr>
          <w:rFonts w:cs="Times New Roman"/>
          <w:i/>
          <w:iCs/>
          <w:sz w:val="26"/>
          <w:szCs w:val="26"/>
        </w:rPr>
        <w:t xml:space="preserve"> bạch </w:t>
      </w:r>
      <w:r w:rsidRPr="007A1AD1">
        <w:rPr>
          <w:rFonts w:cs="Times New Roman"/>
          <w:i/>
          <w:iCs/>
          <w:sz w:val="26"/>
          <w:szCs w:val="26"/>
        </w:rPr>
        <w:t>C</w:t>
      </w:r>
      <w:r w:rsidR="00D17F62" w:rsidRPr="007A1AD1">
        <w:rPr>
          <w:rFonts w:cs="Times New Roman"/>
          <w:i/>
          <w:iCs/>
          <w:sz w:val="26"/>
          <w:szCs w:val="26"/>
        </w:rPr>
        <w:t>hư tôn đức Tăng Ni,</w:t>
      </w:r>
    </w:p>
    <w:p w14:paraId="350A1B89" w14:textId="77777777" w:rsidR="00D17F62" w:rsidRPr="007A1AD1" w:rsidRDefault="00D17F62" w:rsidP="0054312E">
      <w:pPr>
        <w:spacing w:line="240" w:lineRule="auto"/>
        <w:ind w:firstLine="709"/>
        <w:rPr>
          <w:rFonts w:cs="Times New Roman"/>
          <w:i/>
          <w:iCs/>
          <w:sz w:val="26"/>
          <w:szCs w:val="26"/>
        </w:rPr>
      </w:pPr>
      <w:r w:rsidRPr="007A1AD1">
        <w:rPr>
          <w:rFonts w:cs="Times New Roman"/>
          <w:i/>
          <w:iCs/>
          <w:sz w:val="26"/>
          <w:szCs w:val="26"/>
        </w:rPr>
        <w:t>Kính thưa quý Phật tử và toàn thể thiện hữu tri thức,</w:t>
      </w:r>
    </w:p>
    <w:p w14:paraId="2291A6CF" w14:textId="5AA3A1B8" w:rsidR="003C35E8" w:rsidRPr="007A1AD1" w:rsidRDefault="003C35E8" w:rsidP="0054312E">
      <w:pPr>
        <w:shd w:val="clear" w:color="auto" w:fill="FFFFFF"/>
        <w:spacing w:line="240" w:lineRule="auto"/>
        <w:ind w:firstLine="709"/>
        <w:rPr>
          <w:rFonts w:eastAsia="Times New Roman" w:cs="Times New Roman"/>
          <w:kern w:val="0"/>
          <w:sz w:val="26"/>
          <w:szCs w:val="26"/>
          <w14:ligatures w14:val="none"/>
        </w:rPr>
      </w:pPr>
      <w:r w:rsidRPr="007A1AD1">
        <w:rPr>
          <w:rFonts w:cs="Times New Roman"/>
          <w:sz w:val="26"/>
          <w:szCs w:val="26"/>
        </w:rPr>
        <w:t>M</w:t>
      </w:r>
      <w:r w:rsidR="004E57BF" w:rsidRPr="007A1AD1">
        <w:rPr>
          <w:rFonts w:cs="Times New Roman"/>
          <w:sz w:val="26"/>
          <w:szCs w:val="26"/>
        </w:rPr>
        <w:t xml:space="preserve">ùa Phật Đản, </w:t>
      </w:r>
      <w:r w:rsidRPr="007A1AD1">
        <w:rPr>
          <w:rFonts w:cs="Times New Roman"/>
          <w:sz w:val="26"/>
          <w:szCs w:val="26"/>
        </w:rPr>
        <w:t xml:space="preserve">Phật lịch 2570 trở về, không chỉ mang ý nghĩa lịch sử tôn giáo, mà còn là biểu tượng sâu sắc về sự xuất hiện của </w:t>
      </w:r>
      <w:r w:rsidR="00212B71" w:rsidRPr="007A1AD1">
        <w:rPr>
          <w:rFonts w:cs="Times New Roman"/>
          <w:sz w:val="26"/>
          <w:szCs w:val="26"/>
        </w:rPr>
        <w:t xml:space="preserve">Đấng </w:t>
      </w:r>
      <w:r w:rsidRPr="007A1AD1">
        <w:rPr>
          <w:rFonts w:cs="Times New Roman"/>
          <w:sz w:val="26"/>
          <w:szCs w:val="26"/>
        </w:rPr>
        <w:t xml:space="preserve">trí tuệ và từ bi giữa thế gian đầy khổ lụy. </w:t>
      </w:r>
      <w:r w:rsidR="00212B71" w:rsidRPr="007A1AD1">
        <w:rPr>
          <w:rFonts w:cs="Times New Roman"/>
          <w:sz w:val="26"/>
          <w:szCs w:val="26"/>
        </w:rPr>
        <w:t>T</w:t>
      </w:r>
      <w:r w:rsidR="00D17F62" w:rsidRPr="007A1AD1">
        <w:rPr>
          <w:rFonts w:cs="Times New Roman"/>
          <w:sz w:val="26"/>
          <w:szCs w:val="26"/>
        </w:rPr>
        <w:t>hế giới đang trải qua những chuyển động sâu sắc</w:t>
      </w:r>
      <w:r w:rsidR="00212B71" w:rsidRPr="007A1AD1">
        <w:rPr>
          <w:rFonts w:cs="Times New Roman"/>
          <w:sz w:val="26"/>
          <w:szCs w:val="26"/>
        </w:rPr>
        <w:t>,</w:t>
      </w:r>
      <w:r w:rsidR="00D17F62" w:rsidRPr="007A1AD1">
        <w:rPr>
          <w:rFonts w:cs="Times New Roman"/>
          <w:sz w:val="26"/>
          <w:szCs w:val="26"/>
        </w:rPr>
        <w:t xml:space="preserve"> sự phát triển vượt bậc của trí tuệ nhân tạo,</w:t>
      </w:r>
      <w:r w:rsidR="00BF79B2" w:rsidRPr="007A1AD1">
        <w:rPr>
          <w:rFonts w:cs="Times New Roman"/>
          <w:sz w:val="26"/>
          <w:szCs w:val="26"/>
        </w:rPr>
        <w:t xml:space="preserve"> biến đổi khí hậu và suy thoái hệ sinh thái, biến động chính trị nhiều khu vực trên toàn cầu</w:t>
      </w:r>
      <w:r w:rsidR="00D17F62" w:rsidRPr="007A1AD1">
        <w:rPr>
          <w:rFonts w:cs="Times New Roman"/>
          <w:sz w:val="26"/>
          <w:szCs w:val="26"/>
        </w:rPr>
        <w:t xml:space="preserve"> và đặc biệt là sự khủng hoảng niềm tin vào các hệ giá trị truyền thống. </w:t>
      </w:r>
      <w:r w:rsidRPr="007A1AD1">
        <w:rPr>
          <w:rFonts w:cs="Times New Roman"/>
          <w:sz w:val="26"/>
          <w:szCs w:val="26"/>
        </w:rPr>
        <w:t xml:space="preserve">Đây </w:t>
      </w:r>
      <w:r w:rsidR="00212B71" w:rsidRPr="007A1AD1">
        <w:rPr>
          <w:rFonts w:cs="Times New Roman"/>
          <w:sz w:val="26"/>
          <w:szCs w:val="26"/>
        </w:rPr>
        <w:t>khoảnh khắc toàn thể Phật giáo đồ suy ngẫm những lời dạy của Ngài</w:t>
      </w:r>
      <w:r w:rsidR="005703F7" w:rsidRPr="007A1AD1">
        <w:rPr>
          <w:rFonts w:cs="Times New Roman"/>
          <w:sz w:val="26"/>
          <w:szCs w:val="26"/>
        </w:rPr>
        <w:t xml:space="preserve"> trong</w:t>
      </w:r>
      <w:r w:rsidR="009A23C2" w:rsidRPr="007A1AD1">
        <w:rPr>
          <w:rFonts w:cs="Times New Roman"/>
          <w:sz w:val="26"/>
          <w:szCs w:val="26"/>
        </w:rPr>
        <w:t xml:space="preserve"> Tạp A Hàm</w:t>
      </w:r>
      <w:r w:rsidR="005703F7" w:rsidRPr="007A1AD1">
        <w:rPr>
          <w:rFonts w:cs="Times New Roman"/>
          <w:sz w:val="26"/>
          <w:szCs w:val="26"/>
        </w:rPr>
        <w:t xml:space="preserve"> </w:t>
      </w:r>
      <w:r w:rsidR="005703F7" w:rsidRPr="007A1AD1">
        <w:rPr>
          <w:rFonts w:eastAsia="Times New Roman" w:cs="Times New Roman"/>
          <w:kern w:val="0"/>
          <w:sz w:val="26"/>
          <w:szCs w:val="26"/>
          <w14:ligatures w14:val="none"/>
        </w:rPr>
        <w:t xml:space="preserve">để </w:t>
      </w:r>
      <w:r w:rsidR="00A22144" w:rsidRPr="007A1AD1">
        <w:rPr>
          <w:rFonts w:eastAsia="Times New Roman" w:cs="Times New Roman"/>
          <w:kern w:val="0"/>
          <w:sz w:val="26"/>
          <w:szCs w:val="26"/>
          <w14:ligatures w14:val="none"/>
        </w:rPr>
        <w:t xml:space="preserve">rèn luyện nội lực, định hướng dấn thân và </w:t>
      </w:r>
      <w:r w:rsidR="005703F7" w:rsidRPr="007A1AD1">
        <w:rPr>
          <w:rFonts w:eastAsia="Times New Roman" w:cs="Times New Roman"/>
          <w:kern w:val="0"/>
          <w:sz w:val="26"/>
          <w:szCs w:val="26"/>
          <w14:ligatures w14:val="none"/>
        </w:rPr>
        <w:t>nắm vững cương lĩnh hoằng pháp trong thời đại hội nhập</w:t>
      </w:r>
      <w:r w:rsidR="00A22144" w:rsidRPr="007A1AD1">
        <w:rPr>
          <w:rFonts w:eastAsia="Times New Roman" w:cs="Times New Roman"/>
          <w:kern w:val="0"/>
          <w:sz w:val="26"/>
          <w:szCs w:val="26"/>
          <w14:ligatures w14:val="none"/>
        </w:rPr>
        <w:t xml:space="preserve">: </w:t>
      </w:r>
      <w:r w:rsidR="009A23C2" w:rsidRPr="007A1AD1">
        <w:rPr>
          <w:rFonts w:eastAsia="Times New Roman" w:cs="Times New Roman"/>
          <w:kern w:val="0"/>
          <w:sz w:val="26"/>
          <w:szCs w:val="26"/>
          <w14:ligatures w14:val="none"/>
        </w:rPr>
        <w:t>“</w:t>
      </w:r>
      <w:r w:rsidR="009A23C2" w:rsidRPr="007A1AD1">
        <w:rPr>
          <w:rFonts w:eastAsia="Times New Roman" w:cs="Times New Roman"/>
          <w:i/>
          <w:iCs/>
          <w:kern w:val="0"/>
          <w:sz w:val="26"/>
          <w:szCs w:val="26"/>
          <w14:ligatures w14:val="none"/>
        </w:rPr>
        <w:t>Này các Tỳ-kheo! Hãy cẩn thận chớ tư duy về những điều thế gian tư duy. Vì những điều đó không có lợi ích về nghĩa, về pháp và về phạm hạnh; chẳng phải trí, chẳng phải giác, không hướng đến Niết-bàn. Các vị hãy chân chánh tư duy, đây là Thánh đế về khổ, về nguyên nhân của khổ, về khổ diệt và về con đường đưa đến khổ diệt”. Vì tư duy như thế sẽ đem đến lợi ích về nghĩa, về pháp, về phạm hạnh; thành tựu chánh trí, giác ngộ viên mãn, thẳng đến Niết-bàn</w:t>
      </w:r>
      <w:r w:rsidR="009A23C2" w:rsidRPr="007A1AD1">
        <w:rPr>
          <w:rFonts w:eastAsia="Times New Roman" w:cs="Times New Roman"/>
          <w:kern w:val="0"/>
          <w:sz w:val="26"/>
          <w:szCs w:val="26"/>
          <w14:ligatures w14:val="none"/>
        </w:rPr>
        <w:t>.”</w:t>
      </w:r>
      <w:r w:rsidR="009A23C2" w:rsidRPr="007A1AD1">
        <w:rPr>
          <w:rStyle w:val="FootnoteReference"/>
          <w:rFonts w:eastAsia="Times New Roman" w:cs="Times New Roman"/>
          <w:kern w:val="0"/>
          <w:sz w:val="26"/>
          <w:szCs w:val="26"/>
          <w14:ligatures w14:val="none"/>
        </w:rPr>
        <w:footnoteReference w:id="1"/>
      </w:r>
      <w:r w:rsidR="009A23C2" w:rsidRPr="007A1AD1">
        <w:rPr>
          <w:rFonts w:eastAsia="Times New Roman" w:cs="Times New Roman"/>
          <w:kern w:val="0"/>
          <w:sz w:val="26"/>
          <w:szCs w:val="26"/>
          <w14:ligatures w14:val="none"/>
        </w:rPr>
        <w:t xml:space="preserve"> </w:t>
      </w:r>
      <w:r w:rsidR="00A22144" w:rsidRPr="007A1AD1">
        <w:rPr>
          <w:rFonts w:eastAsia="Times New Roman" w:cs="Times New Roman"/>
          <w:kern w:val="0"/>
          <w:sz w:val="26"/>
          <w:szCs w:val="26"/>
          <w14:ligatures w14:val="none"/>
        </w:rPr>
        <w:t xml:space="preserve">Giữ vũng </w:t>
      </w:r>
      <w:r w:rsidR="005C0AA4">
        <w:rPr>
          <w:rFonts w:eastAsia="Times New Roman" w:cs="Times New Roman"/>
          <w:kern w:val="0"/>
          <w:sz w:val="26"/>
          <w:szCs w:val="26"/>
          <w14:ligatures w14:val="none"/>
        </w:rPr>
        <w:t>tư duy chân chánh</w:t>
      </w:r>
      <w:r w:rsidR="005A74ED" w:rsidRPr="007A1AD1">
        <w:rPr>
          <w:rFonts w:eastAsia="Times New Roman" w:cs="Times New Roman"/>
          <w:kern w:val="0"/>
          <w:sz w:val="26"/>
          <w:szCs w:val="26"/>
          <w14:ligatures w14:val="none"/>
        </w:rPr>
        <w:t xml:space="preserve">, </w:t>
      </w:r>
      <w:r w:rsidR="00A22144" w:rsidRPr="007A1AD1">
        <w:rPr>
          <w:rFonts w:eastAsia="Times New Roman" w:cs="Times New Roman"/>
          <w:kern w:val="0"/>
          <w:sz w:val="26"/>
          <w:szCs w:val="26"/>
          <w14:ligatures w14:val="none"/>
        </w:rPr>
        <w:t xml:space="preserve">không quên Bồ đề tâm, Bồ đề nguyện, Bồ đề hạnh thì </w:t>
      </w:r>
      <w:r w:rsidR="007C4BEA" w:rsidRPr="007A1AD1">
        <w:rPr>
          <w:rFonts w:eastAsia="Times New Roman" w:cs="Times New Roman"/>
          <w:kern w:val="0"/>
          <w:sz w:val="26"/>
          <w:szCs w:val="26"/>
          <w14:ligatures w14:val="none"/>
        </w:rPr>
        <w:t xml:space="preserve">mới có khả năng vận dụng </w:t>
      </w:r>
      <w:r w:rsidR="005703F7" w:rsidRPr="007A1AD1">
        <w:rPr>
          <w:rFonts w:eastAsia="Times New Roman" w:cs="Times New Roman"/>
          <w:kern w:val="0"/>
          <w:sz w:val="26"/>
          <w:szCs w:val="26"/>
          <w14:ligatures w14:val="none"/>
        </w:rPr>
        <w:t xml:space="preserve">phương tiện </w:t>
      </w:r>
      <w:r w:rsidR="007C4BEA" w:rsidRPr="007A1AD1">
        <w:rPr>
          <w:rFonts w:eastAsia="Times New Roman" w:cs="Times New Roman"/>
          <w:kern w:val="0"/>
          <w:sz w:val="26"/>
          <w:szCs w:val="26"/>
          <w14:ligatures w14:val="none"/>
        </w:rPr>
        <w:t xml:space="preserve">thiện xảo </w:t>
      </w:r>
      <w:r w:rsidR="005703F7" w:rsidRPr="007A1AD1">
        <w:rPr>
          <w:rFonts w:cs="Times New Roman"/>
          <w:sz w:val="26"/>
          <w:szCs w:val="26"/>
        </w:rPr>
        <w:t xml:space="preserve">dấn thân kiến tạo thế giới hòa bình, phát triển bền vững qua bốn trụ cột: </w:t>
      </w:r>
      <w:r w:rsidR="005703F7" w:rsidRPr="007A1AD1">
        <w:rPr>
          <w:rFonts w:cs="Times New Roman"/>
          <w:b/>
          <w:bCs/>
          <w:i/>
          <w:iCs/>
          <w:sz w:val="26"/>
          <w:szCs w:val="26"/>
        </w:rPr>
        <w:t>Từ bi, Trí tuệ, Đoàn kết và Trách nhiệm xã hội</w:t>
      </w:r>
      <w:r w:rsidR="005703F7" w:rsidRPr="007A1AD1">
        <w:rPr>
          <w:rFonts w:eastAsia="Times New Roman" w:cs="Times New Roman"/>
          <w:kern w:val="0"/>
          <w:sz w:val="26"/>
          <w:szCs w:val="26"/>
          <w14:ligatures w14:val="none"/>
        </w:rPr>
        <w:t xml:space="preserve">: </w:t>
      </w:r>
    </w:p>
    <w:p w14:paraId="64298023" w14:textId="21E4D7C1" w:rsidR="00BF79B2" w:rsidRPr="007A1AD1" w:rsidRDefault="00BF79B2" w:rsidP="0054312E">
      <w:pPr>
        <w:spacing w:line="240" w:lineRule="auto"/>
        <w:ind w:firstLine="709"/>
        <w:rPr>
          <w:rFonts w:cs="Times New Roman"/>
          <w:b/>
          <w:bCs/>
          <w:i/>
          <w:iCs/>
          <w:sz w:val="26"/>
          <w:szCs w:val="26"/>
        </w:rPr>
      </w:pPr>
      <w:r w:rsidRPr="007A1AD1">
        <w:rPr>
          <w:rFonts w:cs="Times New Roman"/>
          <w:b/>
          <w:bCs/>
          <w:i/>
          <w:iCs/>
          <w:sz w:val="26"/>
          <w:szCs w:val="26"/>
        </w:rPr>
        <w:t xml:space="preserve">Từ bi </w:t>
      </w:r>
      <w:r w:rsidR="00014A8B" w:rsidRPr="007A1AD1">
        <w:rPr>
          <w:rFonts w:cs="Times New Roman"/>
          <w:b/>
          <w:bCs/>
          <w:i/>
          <w:iCs/>
          <w:sz w:val="26"/>
          <w:szCs w:val="26"/>
        </w:rPr>
        <w:t>-</w:t>
      </w:r>
      <w:r w:rsidRPr="007A1AD1">
        <w:rPr>
          <w:rFonts w:cs="Times New Roman"/>
          <w:b/>
          <w:bCs/>
          <w:i/>
          <w:iCs/>
          <w:sz w:val="26"/>
          <w:szCs w:val="26"/>
        </w:rPr>
        <w:t xml:space="preserve"> </w:t>
      </w:r>
      <w:r w:rsidR="00014A8B" w:rsidRPr="007A1AD1">
        <w:rPr>
          <w:rFonts w:cs="Times New Roman"/>
          <w:b/>
          <w:bCs/>
          <w:i/>
          <w:iCs/>
          <w:sz w:val="26"/>
          <w:szCs w:val="26"/>
        </w:rPr>
        <w:t>nền tảng đạo đức của nhân loại</w:t>
      </w:r>
      <w:r w:rsidRPr="007A1AD1">
        <w:rPr>
          <w:rFonts w:cs="Times New Roman"/>
          <w:b/>
          <w:bCs/>
          <w:i/>
          <w:iCs/>
          <w:sz w:val="26"/>
          <w:szCs w:val="26"/>
        </w:rPr>
        <w:t xml:space="preserve"> </w:t>
      </w:r>
    </w:p>
    <w:p w14:paraId="3DF307D0" w14:textId="605EB58D" w:rsidR="00460B55" w:rsidRPr="007A1AD1" w:rsidRDefault="00996250" w:rsidP="0054312E">
      <w:pPr>
        <w:spacing w:line="240" w:lineRule="auto"/>
        <w:ind w:firstLine="709"/>
        <w:rPr>
          <w:rFonts w:cs="Times New Roman"/>
          <w:spacing w:val="-4"/>
          <w:sz w:val="26"/>
          <w:szCs w:val="26"/>
        </w:rPr>
      </w:pPr>
      <w:r w:rsidRPr="007A1AD1">
        <w:rPr>
          <w:rFonts w:cs="Times New Roman"/>
          <w:spacing w:val="-4"/>
          <w:sz w:val="26"/>
          <w:szCs w:val="26"/>
        </w:rPr>
        <w:t>Trong hệ thống tư tưởng Phật giáo, từ bi không chỉ là lòng thương cảm đơn thuần, mà là năng lực đạo đức mang tính chuyển hóa, giúp con người vượt qua ích kỷ và phân biệt</w:t>
      </w:r>
      <w:r w:rsidR="006223FD" w:rsidRPr="007A1AD1">
        <w:rPr>
          <w:rFonts w:cs="Times New Roman"/>
          <w:spacing w:val="-4"/>
          <w:sz w:val="26"/>
          <w:szCs w:val="26"/>
        </w:rPr>
        <w:t xml:space="preserve">; </w:t>
      </w:r>
      <w:r w:rsidR="00117E34" w:rsidRPr="007A1AD1">
        <w:rPr>
          <w:rFonts w:cs="Times New Roman"/>
          <w:spacing w:val="-4"/>
          <w:sz w:val="26"/>
          <w:szCs w:val="26"/>
        </w:rPr>
        <w:t>là năng lực thúc đẩy con người hành động đúng</w:t>
      </w:r>
      <w:r w:rsidR="006223FD" w:rsidRPr="007A1AD1">
        <w:rPr>
          <w:rFonts w:cs="Times New Roman"/>
          <w:spacing w:val="-4"/>
          <w:sz w:val="26"/>
          <w:szCs w:val="26"/>
        </w:rPr>
        <w:t xml:space="preserve">; </w:t>
      </w:r>
      <w:r w:rsidR="00117E34" w:rsidRPr="007A1AD1">
        <w:rPr>
          <w:rFonts w:cs="Times New Roman"/>
          <w:spacing w:val="-4"/>
          <w:sz w:val="26"/>
          <w:szCs w:val="26"/>
        </w:rPr>
        <w:t xml:space="preserve">là kết quả của một sự giác hiểu sâu sắc về nỗi khổ của con người và mối liên hệ tương thuộc giữa con người với con người, giữa cá nhân với cộng đồng, giữa bản thân mình với toàn thể cuộc đời. </w:t>
      </w:r>
      <w:r w:rsidR="006223FD" w:rsidRPr="007A1AD1">
        <w:rPr>
          <w:rFonts w:cs="Times New Roman"/>
          <w:spacing w:val="-4"/>
          <w:sz w:val="26"/>
          <w:szCs w:val="26"/>
        </w:rPr>
        <w:t>Hết thảy</w:t>
      </w:r>
      <w:r w:rsidR="00117E34" w:rsidRPr="007A1AD1">
        <w:rPr>
          <w:rFonts w:cs="Times New Roman"/>
          <w:spacing w:val="-4"/>
          <w:sz w:val="26"/>
          <w:szCs w:val="26"/>
        </w:rPr>
        <w:t xml:space="preserve"> chúng sinh đều đều mong cầu an ổn và hạnh phúc, </w:t>
      </w:r>
      <w:r w:rsidR="006223FD" w:rsidRPr="007A1AD1">
        <w:rPr>
          <w:rFonts w:cs="Times New Roman"/>
          <w:spacing w:val="-4"/>
          <w:sz w:val="26"/>
          <w:szCs w:val="26"/>
        </w:rPr>
        <w:t>do đó,</w:t>
      </w:r>
      <w:r w:rsidR="00117E34" w:rsidRPr="007A1AD1">
        <w:rPr>
          <w:rFonts w:cs="Times New Roman"/>
          <w:spacing w:val="-4"/>
          <w:sz w:val="26"/>
          <w:szCs w:val="26"/>
        </w:rPr>
        <w:t xml:space="preserve"> phải biết đặt mình vào vị trí của tha nhân</w:t>
      </w:r>
      <w:r w:rsidR="006223FD" w:rsidRPr="007A1AD1">
        <w:rPr>
          <w:rFonts w:cs="Times New Roman"/>
          <w:spacing w:val="-4"/>
          <w:sz w:val="26"/>
          <w:szCs w:val="26"/>
        </w:rPr>
        <w:t xml:space="preserve">. </w:t>
      </w:r>
      <w:r w:rsidR="00117E34" w:rsidRPr="007A1AD1">
        <w:rPr>
          <w:rFonts w:cs="Times New Roman"/>
          <w:spacing w:val="-4"/>
          <w:sz w:val="26"/>
          <w:szCs w:val="26"/>
        </w:rPr>
        <w:t xml:space="preserve">Một lời nói biết nâng đỡ, một thái độ biết lắng nghe, một quyết định biết nghĩ đến người chịu thiệt thòi hơn mình, một chính sách biết bảo vệ phẩm giá </w:t>
      </w:r>
      <w:r w:rsidR="006223FD" w:rsidRPr="007A1AD1">
        <w:rPr>
          <w:rFonts w:cs="Times New Roman"/>
          <w:spacing w:val="-4"/>
          <w:sz w:val="26"/>
          <w:szCs w:val="26"/>
        </w:rPr>
        <w:t>con</w:t>
      </w:r>
      <w:r w:rsidR="00117E34" w:rsidRPr="007A1AD1">
        <w:rPr>
          <w:rFonts w:cs="Times New Roman"/>
          <w:spacing w:val="-4"/>
          <w:sz w:val="26"/>
          <w:szCs w:val="26"/>
        </w:rPr>
        <w:t xml:space="preserve"> người</w:t>
      </w:r>
      <w:r w:rsidR="006223FD" w:rsidRPr="007A1AD1">
        <w:rPr>
          <w:rFonts w:cs="Times New Roman"/>
          <w:spacing w:val="-4"/>
          <w:sz w:val="26"/>
          <w:szCs w:val="26"/>
        </w:rPr>
        <w:t xml:space="preserve">, </w:t>
      </w:r>
      <w:r w:rsidR="00117E34" w:rsidRPr="007A1AD1">
        <w:rPr>
          <w:rFonts w:cs="Times New Roman"/>
          <w:spacing w:val="-4"/>
          <w:sz w:val="26"/>
          <w:szCs w:val="26"/>
        </w:rPr>
        <w:t>đều là những biểu hiện cụ thể của từ bi</w:t>
      </w:r>
      <w:r w:rsidR="006223FD" w:rsidRPr="007A1AD1">
        <w:rPr>
          <w:rFonts w:cs="Times New Roman"/>
          <w:spacing w:val="-4"/>
          <w:sz w:val="26"/>
          <w:szCs w:val="26"/>
        </w:rPr>
        <w:t xml:space="preserve">, </w:t>
      </w:r>
      <w:r w:rsidR="00117E34" w:rsidRPr="007A1AD1">
        <w:rPr>
          <w:rFonts w:cs="Times New Roman"/>
          <w:spacing w:val="-4"/>
          <w:sz w:val="26"/>
          <w:szCs w:val="26"/>
        </w:rPr>
        <w:t>chuyển hóa không chỉ cá nhân mà cả xã hội.</w:t>
      </w:r>
      <w:r w:rsidR="00460B55" w:rsidRPr="007A1AD1">
        <w:rPr>
          <w:rFonts w:cs="Times New Roman"/>
          <w:spacing w:val="-4"/>
          <w:sz w:val="26"/>
          <w:szCs w:val="26"/>
        </w:rPr>
        <w:t xml:space="preserve"> </w:t>
      </w:r>
    </w:p>
    <w:p w14:paraId="2395E395" w14:textId="62BEC7B5" w:rsidR="008C26EB" w:rsidRPr="007A1AD1" w:rsidRDefault="006223FD" w:rsidP="0054312E">
      <w:pPr>
        <w:spacing w:line="240" w:lineRule="auto"/>
        <w:ind w:firstLine="709"/>
        <w:rPr>
          <w:rFonts w:cs="Times New Roman"/>
          <w:spacing w:val="-4"/>
          <w:sz w:val="26"/>
          <w:szCs w:val="26"/>
        </w:rPr>
      </w:pPr>
      <w:r w:rsidRPr="007A1AD1">
        <w:rPr>
          <w:rFonts w:cs="Times New Roman"/>
          <w:spacing w:val="-4"/>
          <w:sz w:val="26"/>
          <w:szCs w:val="26"/>
        </w:rPr>
        <w:t>Đồng thời,</w:t>
      </w:r>
      <w:r w:rsidR="00117E34" w:rsidRPr="007A1AD1">
        <w:rPr>
          <w:rFonts w:cs="Times New Roman"/>
          <w:spacing w:val="-4"/>
          <w:sz w:val="26"/>
          <w:szCs w:val="26"/>
        </w:rPr>
        <w:t xml:space="preserve"> luôn đi cùng chánh kiến và trách nhiệm</w:t>
      </w:r>
      <w:r w:rsidRPr="007A1AD1">
        <w:rPr>
          <w:rFonts w:cs="Times New Roman"/>
          <w:spacing w:val="-4"/>
          <w:sz w:val="26"/>
          <w:szCs w:val="26"/>
        </w:rPr>
        <w:t xml:space="preserve">, </w:t>
      </w:r>
      <w:r w:rsidR="00117E34" w:rsidRPr="007A1AD1">
        <w:rPr>
          <w:rFonts w:cs="Times New Roman"/>
          <w:spacing w:val="-4"/>
          <w:sz w:val="26"/>
          <w:szCs w:val="26"/>
        </w:rPr>
        <w:t>góp phần xây dựng công lý</w:t>
      </w:r>
      <w:r w:rsidRPr="007A1AD1">
        <w:rPr>
          <w:rFonts w:cs="Times New Roman"/>
          <w:spacing w:val="-4"/>
          <w:sz w:val="26"/>
          <w:szCs w:val="26"/>
        </w:rPr>
        <w:t xml:space="preserve"> và giữ vững </w:t>
      </w:r>
      <w:r w:rsidR="00117E34" w:rsidRPr="007A1AD1">
        <w:rPr>
          <w:rFonts w:cs="Times New Roman"/>
          <w:spacing w:val="-4"/>
          <w:sz w:val="26"/>
          <w:szCs w:val="26"/>
        </w:rPr>
        <w:t>kỷ cương</w:t>
      </w:r>
      <w:r w:rsidRPr="007A1AD1">
        <w:rPr>
          <w:rFonts w:cs="Times New Roman"/>
          <w:spacing w:val="-4"/>
          <w:sz w:val="26"/>
          <w:szCs w:val="26"/>
        </w:rPr>
        <w:t xml:space="preserve">, nên từ bi </w:t>
      </w:r>
      <w:r w:rsidR="00B46785" w:rsidRPr="007A1AD1">
        <w:rPr>
          <w:rFonts w:cs="Times New Roman"/>
          <w:sz w:val="26"/>
          <w:szCs w:val="26"/>
        </w:rPr>
        <w:t>không chỉ là hướng ra ngoài để thương người, mà còn quay vào trong để chuyển hóa cái tâm ích kỷ, hẹp hòi, cố chấp của chính mình. Đây là một tiến trình tu tập</w:t>
      </w:r>
      <w:r w:rsidR="00992231" w:rsidRPr="007A1AD1">
        <w:rPr>
          <w:rFonts w:cs="Times New Roman"/>
          <w:sz w:val="26"/>
          <w:szCs w:val="26"/>
        </w:rPr>
        <w:t xml:space="preserve">, </w:t>
      </w:r>
      <w:r w:rsidR="00B46785" w:rsidRPr="007A1AD1">
        <w:rPr>
          <w:rFonts w:cs="Times New Roman"/>
          <w:sz w:val="26"/>
          <w:szCs w:val="26"/>
        </w:rPr>
        <w:t xml:space="preserve">đòi hỏi con người không chỉ thay đổi hành vi, mà thay đổi cả cách nhìn, cách nghĩ và cách tồn tại giữa cuộc đời. Một xã hội muốn có hoà bình bền vững thì không thể chỉ dựa trên các thiết chế bên ngoài, mà còn phải bắt đầu từ sự chuyển hoá nội tâm của </w:t>
      </w:r>
      <w:r w:rsidR="00B46785" w:rsidRPr="007A1AD1">
        <w:rPr>
          <w:rFonts w:cs="Times New Roman"/>
          <w:sz w:val="26"/>
          <w:szCs w:val="26"/>
        </w:rPr>
        <w:lastRenderedPageBreak/>
        <w:t xml:space="preserve">từng con người. </w:t>
      </w:r>
      <w:r w:rsidR="007C4BEA" w:rsidRPr="007A1AD1">
        <w:rPr>
          <w:rFonts w:cs="Times New Roman"/>
          <w:sz w:val="26"/>
          <w:szCs w:val="26"/>
        </w:rPr>
        <w:t>T</w:t>
      </w:r>
      <w:r w:rsidR="00B46785" w:rsidRPr="007A1AD1">
        <w:rPr>
          <w:rFonts w:cs="Times New Roman"/>
          <w:sz w:val="26"/>
          <w:szCs w:val="26"/>
        </w:rPr>
        <w:t>rong ý nghĩa ấy, từ bi chính là nền móng của văn hoá hoà bình</w:t>
      </w:r>
      <w:r w:rsidR="007C4BEA" w:rsidRPr="007A1AD1">
        <w:rPr>
          <w:rFonts w:cs="Times New Roman"/>
          <w:sz w:val="26"/>
          <w:szCs w:val="26"/>
        </w:rPr>
        <w:t xml:space="preserve"> và là nếp sống cao đẹp nhất.</w:t>
      </w:r>
    </w:p>
    <w:p w14:paraId="528DD9FC" w14:textId="5132C3FF" w:rsidR="00BF79B2" w:rsidRPr="007A1AD1" w:rsidRDefault="00BF79B2" w:rsidP="0054312E">
      <w:pPr>
        <w:spacing w:line="240" w:lineRule="auto"/>
        <w:ind w:firstLine="709"/>
        <w:rPr>
          <w:rFonts w:cs="Times New Roman"/>
          <w:b/>
          <w:bCs/>
          <w:i/>
          <w:iCs/>
          <w:sz w:val="26"/>
          <w:szCs w:val="26"/>
        </w:rPr>
      </w:pPr>
      <w:r w:rsidRPr="007A1AD1">
        <w:rPr>
          <w:rFonts w:cs="Times New Roman"/>
          <w:b/>
          <w:bCs/>
          <w:i/>
          <w:iCs/>
          <w:sz w:val="26"/>
          <w:szCs w:val="26"/>
        </w:rPr>
        <w:t xml:space="preserve">Trí tuệ - </w:t>
      </w:r>
      <w:r w:rsidR="008C0E5F" w:rsidRPr="007A1AD1">
        <w:rPr>
          <w:rFonts w:cs="Times New Roman"/>
          <w:b/>
          <w:bCs/>
          <w:i/>
          <w:iCs/>
          <w:sz w:val="26"/>
          <w:szCs w:val="26"/>
        </w:rPr>
        <w:t>ánh sáng soi đường</w:t>
      </w:r>
      <w:r w:rsidRPr="007A1AD1">
        <w:rPr>
          <w:rFonts w:cs="Times New Roman"/>
          <w:b/>
          <w:bCs/>
          <w:i/>
          <w:iCs/>
          <w:sz w:val="26"/>
          <w:szCs w:val="26"/>
        </w:rPr>
        <w:t xml:space="preserve"> giải thoát</w:t>
      </w:r>
    </w:p>
    <w:p w14:paraId="27269865" w14:textId="30EE51B8" w:rsidR="00666C79" w:rsidRPr="007A1AD1" w:rsidRDefault="005E4C8E" w:rsidP="0054312E">
      <w:pPr>
        <w:spacing w:line="240" w:lineRule="auto"/>
        <w:ind w:firstLine="709"/>
        <w:rPr>
          <w:rFonts w:cs="Times New Roman"/>
          <w:sz w:val="26"/>
          <w:szCs w:val="26"/>
        </w:rPr>
      </w:pPr>
      <w:r w:rsidRPr="007A1AD1">
        <w:rPr>
          <w:rFonts w:cs="Times New Roman"/>
          <w:sz w:val="26"/>
          <w:szCs w:val="26"/>
        </w:rPr>
        <w:t xml:space="preserve">Nếu từ bi là nền tảng đạo đức của hành động thì trí tuệ chính là nền tảng nhận thức định hướng toàn bộ đời sống con người. Trong hệ thống tư tưởng Phật giáo, trí tuệ không phải là yếu tố độc lập, mà là đỉnh cao của một tiến trình tu tập có hệ thống, thường được khái quát qua </w:t>
      </w:r>
      <w:r w:rsidR="00016123">
        <w:rPr>
          <w:rFonts w:cs="Times New Roman"/>
          <w:sz w:val="26"/>
          <w:szCs w:val="26"/>
        </w:rPr>
        <w:t>G</w:t>
      </w:r>
      <w:r w:rsidRPr="007A1AD1">
        <w:rPr>
          <w:rFonts w:cs="Times New Roman"/>
          <w:sz w:val="26"/>
          <w:szCs w:val="26"/>
        </w:rPr>
        <w:t xml:space="preserve">iới </w:t>
      </w:r>
      <w:r w:rsidR="00FE7264" w:rsidRPr="007A1AD1">
        <w:rPr>
          <w:rFonts w:cs="Times New Roman"/>
          <w:sz w:val="26"/>
          <w:szCs w:val="26"/>
        </w:rPr>
        <w:t>-</w:t>
      </w:r>
      <w:r w:rsidRPr="007A1AD1">
        <w:rPr>
          <w:rFonts w:cs="Times New Roman"/>
          <w:sz w:val="26"/>
          <w:szCs w:val="26"/>
        </w:rPr>
        <w:t xml:space="preserve"> </w:t>
      </w:r>
      <w:r w:rsidR="00016123">
        <w:rPr>
          <w:rFonts w:cs="Times New Roman"/>
          <w:sz w:val="26"/>
          <w:szCs w:val="26"/>
        </w:rPr>
        <w:t>Đ</w:t>
      </w:r>
      <w:r w:rsidRPr="007A1AD1">
        <w:rPr>
          <w:rFonts w:cs="Times New Roman"/>
          <w:sz w:val="26"/>
          <w:szCs w:val="26"/>
        </w:rPr>
        <w:t xml:space="preserve">ịnh </w:t>
      </w:r>
      <w:r w:rsidR="00FE7264" w:rsidRPr="007A1AD1">
        <w:rPr>
          <w:rFonts w:cs="Times New Roman"/>
          <w:sz w:val="26"/>
          <w:szCs w:val="26"/>
        </w:rPr>
        <w:t>-</w:t>
      </w:r>
      <w:r w:rsidRPr="007A1AD1">
        <w:rPr>
          <w:rFonts w:cs="Times New Roman"/>
          <w:sz w:val="26"/>
          <w:szCs w:val="26"/>
        </w:rPr>
        <w:t xml:space="preserve"> </w:t>
      </w:r>
      <w:r w:rsidR="00016123">
        <w:rPr>
          <w:rFonts w:cs="Times New Roman"/>
          <w:sz w:val="26"/>
          <w:szCs w:val="26"/>
        </w:rPr>
        <w:t>T</w:t>
      </w:r>
      <w:r w:rsidRPr="007A1AD1">
        <w:rPr>
          <w:rFonts w:cs="Times New Roman"/>
          <w:sz w:val="26"/>
          <w:szCs w:val="26"/>
        </w:rPr>
        <w:t xml:space="preserve">uệ. Giới giúp điều chỉnh hành vi, </w:t>
      </w:r>
      <w:r w:rsidR="00016123">
        <w:rPr>
          <w:rFonts w:cs="Times New Roman"/>
          <w:sz w:val="26"/>
          <w:szCs w:val="26"/>
        </w:rPr>
        <w:t>Đ</w:t>
      </w:r>
      <w:r w:rsidRPr="007A1AD1">
        <w:rPr>
          <w:rFonts w:cs="Times New Roman"/>
          <w:sz w:val="26"/>
          <w:szCs w:val="26"/>
        </w:rPr>
        <w:t xml:space="preserve">ịnh giúp ổn định tâm thức, và </w:t>
      </w:r>
      <w:r w:rsidR="00016123">
        <w:rPr>
          <w:rFonts w:cs="Times New Roman"/>
          <w:sz w:val="26"/>
          <w:szCs w:val="26"/>
        </w:rPr>
        <w:t>T</w:t>
      </w:r>
      <w:r w:rsidRPr="007A1AD1">
        <w:rPr>
          <w:rFonts w:cs="Times New Roman"/>
          <w:sz w:val="26"/>
          <w:szCs w:val="26"/>
        </w:rPr>
        <w:t>uệ là kết quả của một tâm thức đã được thanh lọc và an trú. Điều này cho thấy trí tuệ không thể đạt được bằng suy luận thuần tuý hay tích luỹ thông tin, mà phải thông qua một quá trình chuyển hoá nội tâm. Khi tâm còn dao động bởi tham dục và sân hận, nhận thức sẽ bị bóp méo; chỉ khi tâm được lắng yên, con người mới có khả năng thấy rõ bản chất của thực tại. Vì vậy, trí tuệ trong Phật giáo vừa mang tính nhận thức luận, vừa mang tính đạo đức và tâm lý học sâu sắc.</w:t>
      </w:r>
    </w:p>
    <w:p w14:paraId="302F9A8D" w14:textId="13479EAD" w:rsidR="00822408" w:rsidRPr="007A1AD1" w:rsidRDefault="005E4C8E" w:rsidP="0054312E">
      <w:pPr>
        <w:spacing w:line="240" w:lineRule="auto"/>
        <w:ind w:firstLine="709"/>
        <w:rPr>
          <w:rFonts w:cs="Times New Roman"/>
          <w:sz w:val="26"/>
          <w:szCs w:val="26"/>
        </w:rPr>
      </w:pPr>
      <w:r w:rsidRPr="007A1AD1">
        <w:rPr>
          <w:rFonts w:cs="Times New Roman"/>
          <w:sz w:val="26"/>
          <w:szCs w:val="26"/>
        </w:rPr>
        <w:t xml:space="preserve">Trong bối cảnh xã hội đương đại, giá trị của trí tuệ Phật giáo càng trở nên nổi bật. Chúng ta đang sống trong một thời đại mà lượng thông tin tăng trưởng theo cấp số nhân, nhưng điều đó không đồng nghĩa với sự gia tăng của hiểu biết chân chính. Ngược lại, sự bùng nổ thông tin nhiều khi làm gia tăng nhiễu loạn nhận thức, khiến con người dễ bị cuốn vào tin giả, vào những diễn ngôn cực đoan, hoặc những hệ giá trị bị bóp méo bởi lợi ích cục bộ. Trong hoàn cảnh đó, trí tuệ </w:t>
      </w:r>
      <w:r w:rsidR="009D2772" w:rsidRPr="007A1AD1">
        <w:rPr>
          <w:rFonts w:cs="Times New Roman"/>
          <w:sz w:val="26"/>
          <w:szCs w:val="26"/>
        </w:rPr>
        <w:t>-</w:t>
      </w:r>
      <w:r w:rsidRPr="007A1AD1">
        <w:rPr>
          <w:rFonts w:cs="Times New Roman"/>
          <w:sz w:val="26"/>
          <w:szCs w:val="26"/>
        </w:rPr>
        <w:t xml:space="preserve"> hiểu theo nghĩa khả năng phân biệt chân </w:t>
      </w:r>
      <w:r w:rsidR="009D2772" w:rsidRPr="007A1AD1">
        <w:rPr>
          <w:rFonts w:cs="Times New Roman"/>
          <w:sz w:val="26"/>
          <w:szCs w:val="26"/>
        </w:rPr>
        <w:t>-</w:t>
      </w:r>
      <w:r w:rsidRPr="007A1AD1">
        <w:rPr>
          <w:rFonts w:cs="Times New Roman"/>
          <w:sz w:val="26"/>
          <w:szCs w:val="26"/>
        </w:rPr>
        <w:t xml:space="preserve"> giả, thiện </w:t>
      </w:r>
      <w:r w:rsidR="009D2772" w:rsidRPr="007A1AD1">
        <w:rPr>
          <w:rFonts w:cs="Times New Roman"/>
          <w:sz w:val="26"/>
          <w:szCs w:val="26"/>
        </w:rPr>
        <w:t>-</w:t>
      </w:r>
      <w:r w:rsidRPr="007A1AD1">
        <w:rPr>
          <w:rFonts w:cs="Times New Roman"/>
          <w:sz w:val="26"/>
          <w:szCs w:val="26"/>
        </w:rPr>
        <w:t xml:space="preserve"> ác, dài hạn </w:t>
      </w:r>
      <w:r w:rsidR="009D2772" w:rsidRPr="007A1AD1">
        <w:rPr>
          <w:rFonts w:cs="Times New Roman"/>
          <w:sz w:val="26"/>
          <w:szCs w:val="26"/>
        </w:rPr>
        <w:t>-</w:t>
      </w:r>
      <w:r w:rsidRPr="007A1AD1">
        <w:rPr>
          <w:rFonts w:cs="Times New Roman"/>
          <w:sz w:val="26"/>
          <w:szCs w:val="26"/>
        </w:rPr>
        <w:t xml:space="preserve"> ngắn hạn </w:t>
      </w:r>
      <w:r w:rsidR="009D2772" w:rsidRPr="007A1AD1">
        <w:rPr>
          <w:rFonts w:cs="Times New Roman"/>
          <w:sz w:val="26"/>
          <w:szCs w:val="26"/>
        </w:rPr>
        <w:t>-</w:t>
      </w:r>
      <w:r w:rsidRPr="007A1AD1">
        <w:rPr>
          <w:rFonts w:cs="Times New Roman"/>
          <w:sz w:val="26"/>
          <w:szCs w:val="26"/>
        </w:rPr>
        <w:t xml:space="preserve"> trở thành một năng lực thiết yếu không chỉ đối với cá nhân, mà còn đối với toàn bộ hệ thống xã hội. </w:t>
      </w:r>
      <w:r w:rsidR="00992231" w:rsidRPr="007A1AD1">
        <w:rPr>
          <w:rFonts w:cs="Times New Roman"/>
          <w:sz w:val="26"/>
          <w:szCs w:val="26"/>
        </w:rPr>
        <w:t>Tuy nhiên, t</w:t>
      </w:r>
      <w:r w:rsidR="00822408" w:rsidRPr="007A1AD1">
        <w:rPr>
          <w:rFonts w:cs="Times New Roman"/>
          <w:sz w:val="26"/>
          <w:szCs w:val="26"/>
        </w:rPr>
        <w:t xml:space="preserve">ừ bi mà không có trí tuệ dễ trở thành cảm tính, thiếu hiệu quả, thậm chí gây hệ luỵ ngoài ý muốn; ngược lại, trí tuệ mà thiếu từ bi có thể trở nên lạnh lùng, khô cứng, và xa rời con người. Do đó, lý tưởng của đạo Phật không phải là phát triển một trí tuệ thuần lý, mà là một trí tuệ thấm nhuần từ bi, biết hướng tới lợi ích lâu dài của con người và xã hội. </w:t>
      </w:r>
    </w:p>
    <w:p w14:paraId="69A575DA" w14:textId="408CE218" w:rsidR="001C7233" w:rsidRPr="007A1AD1" w:rsidRDefault="001C7233" w:rsidP="0054312E">
      <w:pPr>
        <w:spacing w:line="240" w:lineRule="auto"/>
        <w:ind w:firstLine="709"/>
        <w:rPr>
          <w:rFonts w:cs="Times New Roman"/>
          <w:b/>
          <w:bCs/>
          <w:i/>
          <w:iCs/>
          <w:sz w:val="26"/>
          <w:szCs w:val="26"/>
        </w:rPr>
      </w:pPr>
      <w:r w:rsidRPr="007A1AD1">
        <w:rPr>
          <w:rFonts w:cs="Times New Roman"/>
          <w:b/>
          <w:bCs/>
          <w:i/>
          <w:iCs/>
          <w:sz w:val="26"/>
          <w:szCs w:val="26"/>
        </w:rPr>
        <w:t>Đoàn kết - sức mạnh cộng đồng trong tinh thần lục hòa</w:t>
      </w:r>
    </w:p>
    <w:p w14:paraId="4ADD9C12" w14:textId="77777777" w:rsidR="00B41DAA" w:rsidRPr="007A1AD1" w:rsidRDefault="00B41DAA" w:rsidP="0054312E">
      <w:pPr>
        <w:spacing w:line="240" w:lineRule="auto"/>
        <w:ind w:firstLine="709"/>
        <w:rPr>
          <w:rFonts w:cs="Times New Roman"/>
          <w:sz w:val="26"/>
          <w:szCs w:val="26"/>
        </w:rPr>
      </w:pPr>
      <w:r w:rsidRPr="007A1AD1">
        <w:rPr>
          <w:rFonts w:cs="Times New Roman"/>
          <w:sz w:val="26"/>
          <w:szCs w:val="26"/>
        </w:rPr>
        <w:t>Trên nền tảng của từ bi và trí tuệ, đoàn kết trong tư tưởng Phật giáo không phải là một khẩu hiệu mang tính hình thức, mà là một nguyên lý tổ chức đời sống cộng đồng mang chiều sâu triết học và thực tiễn xã hội. Nếu từ bi tạo ra động lực đạo đức để con người hướng về nhau, trí tuệ cung cấp khả năng nhận thức đúng đắn về thực tại và con người, thì đoàn kết chính là kết quả tất yếu của một cộng đồng biết đặt mình trên nền tảng hiểu biết và thiện chí. Tuy nhiên, cần nhấn mạnh rằng đoàn kết trong Phật giáo không đồng nghĩa với sự đồng nhất hay xoá bỏ khác biệt; trái lại, đó là khả năng duy trì sự hài hoà trong chính sự đa dạng của đời sống.</w:t>
      </w:r>
    </w:p>
    <w:p w14:paraId="7419D363" w14:textId="5B6B08A2" w:rsidR="00B41DAA" w:rsidRPr="007A1AD1" w:rsidRDefault="00B41DAA" w:rsidP="0054312E">
      <w:pPr>
        <w:spacing w:line="240" w:lineRule="auto"/>
        <w:ind w:firstLine="709"/>
        <w:rPr>
          <w:rFonts w:cs="Times New Roman"/>
          <w:sz w:val="26"/>
          <w:szCs w:val="26"/>
        </w:rPr>
      </w:pPr>
      <w:r w:rsidRPr="007A1AD1">
        <w:rPr>
          <w:rFonts w:cs="Times New Roman"/>
          <w:sz w:val="26"/>
          <w:szCs w:val="26"/>
        </w:rPr>
        <w:t xml:space="preserve">Tư tưởng này được thể hiện rõ nét qua mô hình Tăng đoàn thời Đức Phật, một hình mẫu xã hội đặc biệt, nơi các cá nhân đến từ nhiều giai tầng, xuất thân và trình độ khác nhau vẫn có thể cùng chung sống, tu học và phát triển trong sự hoà hợp. Nguyên tắc cốt lõi bảo đảm cho sự vận hành ấy chính là tinh thần lục hoà: thân hoà đồng trụ, khẩu hoà vô tranh, ý hoà đồng duyệt, giới hoà đồng tu, kiến hoà đồng giải và lợi hoà đồng quân. </w:t>
      </w:r>
      <w:r w:rsidR="00992231" w:rsidRPr="007A1AD1">
        <w:rPr>
          <w:rFonts w:cs="Times New Roman"/>
          <w:sz w:val="26"/>
          <w:szCs w:val="26"/>
        </w:rPr>
        <w:t>Đ</w:t>
      </w:r>
      <w:r w:rsidRPr="007A1AD1">
        <w:rPr>
          <w:rFonts w:cs="Times New Roman"/>
          <w:sz w:val="26"/>
          <w:szCs w:val="26"/>
        </w:rPr>
        <w:t xml:space="preserve">ây không chỉ là những quy tắc tu hành, mà còn là một hệ chuẩn mực hoàn chỉnh cho việc xây dựng cộng đồng bền vững. Thân hoà và khẩu hoà giúp giảm thiểu xung đột bề mặt; ý hoà và kiến hoà tạo nền tảng cho sự đồng thuận sâu sắc; giới hoà và lợi hoà bảo đảm tính công bằng và kỷ cương trong cộng đồng. </w:t>
      </w:r>
    </w:p>
    <w:p w14:paraId="10F64154" w14:textId="056E50AE" w:rsidR="001C7233" w:rsidRPr="007A1AD1" w:rsidRDefault="000F16ED" w:rsidP="0054312E">
      <w:pPr>
        <w:spacing w:line="240" w:lineRule="auto"/>
        <w:ind w:firstLine="709"/>
        <w:rPr>
          <w:rFonts w:cs="Times New Roman"/>
          <w:b/>
          <w:bCs/>
          <w:i/>
          <w:iCs/>
          <w:sz w:val="26"/>
          <w:szCs w:val="26"/>
        </w:rPr>
      </w:pPr>
      <w:r w:rsidRPr="007A1AD1">
        <w:rPr>
          <w:rFonts w:cs="Times New Roman"/>
          <w:b/>
          <w:bCs/>
          <w:i/>
          <w:iCs/>
          <w:sz w:val="26"/>
          <w:szCs w:val="26"/>
        </w:rPr>
        <w:t>Trách nhiệm xã hội - hành động của người con Phật</w:t>
      </w:r>
    </w:p>
    <w:p w14:paraId="033C6DA0" w14:textId="1A688F87" w:rsidR="00BA4F69" w:rsidRPr="007A1AD1" w:rsidRDefault="008D09FA" w:rsidP="0054312E">
      <w:pPr>
        <w:spacing w:line="240" w:lineRule="auto"/>
        <w:ind w:firstLine="709"/>
        <w:rPr>
          <w:rFonts w:cs="Times New Roman"/>
          <w:sz w:val="26"/>
          <w:szCs w:val="26"/>
        </w:rPr>
      </w:pPr>
      <w:r w:rsidRPr="007A1AD1">
        <w:rPr>
          <w:rFonts w:cs="Times New Roman"/>
          <w:sz w:val="26"/>
          <w:szCs w:val="26"/>
        </w:rPr>
        <w:lastRenderedPageBreak/>
        <w:t xml:space="preserve">Trong tư tưởng Phật giáo, con người không tồn tại như một thực thể biệt lập, mà luôn nằm trong mạng lưới tương quan chằng chịt của duyên khởi. Chính vì vậy, mọi hành vi của cá nhân đều có tác động đến cộng đồng, và ngược lại, đời sống của mỗi người cũng chịu ảnh hưởng từ cấu trúc xã hội mà họ đang sống. Trong </w:t>
      </w:r>
      <w:r w:rsidR="00A22144" w:rsidRPr="007A1AD1">
        <w:rPr>
          <w:rFonts w:cs="Times New Roman"/>
          <w:i/>
          <w:iCs/>
          <w:sz w:val="26"/>
          <w:szCs w:val="26"/>
        </w:rPr>
        <w:t>Kinh</w:t>
      </w:r>
      <w:r w:rsidRPr="007A1AD1">
        <w:rPr>
          <w:rFonts w:cs="Times New Roman"/>
          <w:i/>
          <w:iCs/>
          <w:sz w:val="26"/>
          <w:szCs w:val="26"/>
        </w:rPr>
        <w:t xml:space="preserve"> </w:t>
      </w:r>
      <w:r w:rsidR="00A22144" w:rsidRPr="007A1AD1">
        <w:rPr>
          <w:rFonts w:cs="Times New Roman"/>
          <w:i/>
          <w:iCs/>
          <w:sz w:val="26"/>
          <w:szCs w:val="26"/>
        </w:rPr>
        <w:t>Thi Ca La Việt</w:t>
      </w:r>
      <w:r w:rsidRPr="007A1AD1">
        <w:rPr>
          <w:rFonts w:cs="Times New Roman"/>
          <w:sz w:val="26"/>
          <w:szCs w:val="26"/>
        </w:rPr>
        <w:t xml:space="preserve">, Đức Phật đã chỉ ra mối quan hệ bổn phận giữa các cá nhân trong gia đình và xã hội: cha mẹ </w:t>
      </w:r>
      <w:r w:rsidR="00193ED2" w:rsidRPr="007A1AD1">
        <w:rPr>
          <w:rFonts w:cs="Times New Roman"/>
          <w:sz w:val="26"/>
          <w:szCs w:val="26"/>
        </w:rPr>
        <w:t>-</w:t>
      </w:r>
      <w:r w:rsidRPr="007A1AD1">
        <w:rPr>
          <w:rFonts w:cs="Times New Roman"/>
          <w:sz w:val="26"/>
          <w:szCs w:val="26"/>
        </w:rPr>
        <w:t xml:space="preserve"> con cái, vợ </w:t>
      </w:r>
      <w:r w:rsidR="00BA4F69" w:rsidRPr="007A1AD1">
        <w:rPr>
          <w:rFonts w:cs="Times New Roman"/>
          <w:sz w:val="26"/>
          <w:szCs w:val="26"/>
        </w:rPr>
        <w:t>-</w:t>
      </w:r>
      <w:r w:rsidRPr="007A1AD1">
        <w:rPr>
          <w:rFonts w:cs="Times New Roman"/>
          <w:sz w:val="26"/>
          <w:szCs w:val="26"/>
        </w:rPr>
        <w:t xml:space="preserve"> chồng, thầy </w:t>
      </w:r>
      <w:r w:rsidR="00BA4F69" w:rsidRPr="007A1AD1">
        <w:rPr>
          <w:rFonts w:cs="Times New Roman"/>
          <w:sz w:val="26"/>
          <w:szCs w:val="26"/>
        </w:rPr>
        <w:t>-</w:t>
      </w:r>
      <w:r w:rsidRPr="007A1AD1">
        <w:rPr>
          <w:rFonts w:cs="Times New Roman"/>
          <w:sz w:val="26"/>
          <w:szCs w:val="26"/>
        </w:rPr>
        <w:t xml:space="preserve"> trò, bạn bè, và rộng hơn là giữa cá nhân với cộng đồng. </w:t>
      </w:r>
      <w:r w:rsidR="00A22144" w:rsidRPr="007A1AD1">
        <w:rPr>
          <w:rFonts w:cs="Times New Roman"/>
          <w:sz w:val="26"/>
          <w:szCs w:val="26"/>
        </w:rPr>
        <w:t xml:space="preserve">Điều này cho thấy, </w:t>
      </w:r>
      <w:r w:rsidRPr="007A1AD1">
        <w:rPr>
          <w:rFonts w:cs="Times New Roman"/>
          <w:sz w:val="26"/>
          <w:szCs w:val="26"/>
        </w:rPr>
        <w:t>đời sống đạo đức không thể tách rời đời sống xã hội, và người tu học chân chính không thể chỉ quan tâm đến sự giải thoát của riêng mình mà bỏ quên trách nhiệm đối với người khác. Tinh thần ấy về sau được phát triển mạnh mẽ trong lý tưởng Bồ-tát, nơi việc “tự giác” luôn đi đôi với “giác tha”, và cứu độ chúng sinh trở thành một lý tưởng cao cả.</w:t>
      </w:r>
    </w:p>
    <w:p w14:paraId="134ABDA8" w14:textId="408AEF0A" w:rsidR="008D09FA" w:rsidRPr="007A1AD1" w:rsidRDefault="008D09FA" w:rsidP="0054312E">
      <w:pPr>
        <w:spacing w:line="240" w:lineRule="auto"/>
        <w:ind w:firstLine="709"/>
        <w:rPr>
          <w:rFonts w:cs="Times New Roman"/>
          <w:sz w:val="26"/>
          <w:szCs w:val="26"/>
        </w:rPr>
      </w:pPr>
      <w:r w:rsidRPr="007A1AD1">
        <w:rPr>
          <w:rFonts w:cs="Times New Roman"/>
          <w:spacing w:val="-2"/>
          <w:sz w:val="26"/>
          <w:szCs w:val="26"/>
        </w:rPr>
        <w:t>Trong bối cảnh xã hội hiện đại, trách nhiệm xã hội theo tinh thần Phật giáo cần được nhìn nhận như một yêu cầu toàn diện, bao gồm cả trách nhiệm đạo đức, trách nhiệm công dân và trách nhiệm nhân văn. Trách nhiệm đạo đức thể hiện ở việc mỗi cá nhân biết điều chỉnh hành vi của mình để không gây tổn hại đến người khác; trách nhiệm công dân thể hiện qua việc tôn trọng pháp luật, tham gia xây dựng trật tự xã hội; và trách nhiệm nhân văn thể hiện qua sự quan tâm đến những người yếu thế, là thước đo quan trọng nhất của một xã hội mang tinh thần Phật giáo.</w:t>
      </w:r>
      <w:r w:rsidR="00C92A1E" w:rsidRPr="007A1AD1">
        <w:rPr>
          <w:rFonts w:cs="Times New Roman"/>
          <w:spacing w:val="-2"/>
          <w:sz w:val="26"/>
          <w:szCs w:val="26"/>
        </w:rPr>
        <w:t xml:space="preserve"> </w:t>
      </w:r>
      <w:r w:rsidR="00C92A1E" w:rsidRPr="007A1AD1">
        <w:rPr>
          <w:rFonts w:cs="Times New Roman"/>
          <w:sz w:val="26"/>
          <w:szCs w:val="26"/>
        </w:rPr>
        <w:t>K</w:t>
      </w:r>
      <w:r w:rsidRPr="007A1AD1">
        <w:rPr>
          <w:rFonts w:cs="Times New Roman"/>
          <w:sz w:val="26"/>
          <w:szCs w:val="26"/>
        </w:rPr>
        <w:t>hông chỉ dừng lại ở sự trợ giúp nhất thời, mà phải hướng đến việc tạo điều kiện để họ có thể tự vươn lên và sống một đời sống có phẩm giá</w:t>
      </w:r>
      <w:r w:rsidR="00C92A1E" w:rsidRPr="007A1AD1">
        <w:rPr>
          <w:rFonts w:cs="Times New Roman"/>
          <w:sz w:val="26"/>
          <w:szCs w:val="26"/>
        </w:rPr>
        <w:t xml:space="preserve">, </w:t>
      </w:r>
      <w:r w:rsidRPr="007A1AD1">
        <w:rPr>
          <w:rFonts w:cs="Times New Roman"/>
          <w:sz w:val="26"/>
          <w:szCs w:val="26"/>
        </w:rPr>
        <w:t xml:space="preserve">tạo cơ hội tiếp cận giáo dục, chăm sóc y tế, cải thiện điều kiện sống, và xây dựng một môi trường xã hội công bằng hơn. </w:t>
      </w:r>
    </w:p>
    <w:p w14:paraId="1E790DA3" w14:textId="4A59DF4E" w:rsidR="00C92A1E" w:rsidRPr="007A1AD1" w:rsidRDefault="00C92A1E" w:rsidP="0054312E">
      <w:pPr>
        <w:spacing w:line="240" w:lineRule="auto"/>
        <w:ind w:firstLine="709"/>
        <w:rPr>
          <w:rFonts w:cs="Times New Roman"/>
          <w:i/>
          <w:iCs/>
          <w:spacing w:val="-2"/>
          <w:sz w:val="26"/>
          <w:szCs w:val="26"/>
        </w:rPr>
      </w:pPr>
      <w:r w:rsidRPr="007A1AD1">
        <w:rPr>
          <w:rFonts w:cs="Times New Roman"/>
          <w:i/>
          <w:iCs/>
          <w:sz w:val="26"/>
          <w:szCs w:val="26"/>
        </w:rPr>
        <w:t>Kính bạch Chư tôn đức,</w:t>
      </w:r>
    </w:p>
    <w:p w14:paraId="0AA706CD" w14:textId="77777777" w:rsidR="0054312E" w:rsidRPr="007A1AD1" w:rsidRDefault="0054312E" w:rsidP="0054312E">
      <w:pPr>
        <w:spacing w:line="240" w:lineRule="auto"/>
        <w:ind w:firstLine="709"/>
        <w:rPr>
          <w:rFonts w:cs="Times New Roman"/>
          <w:i/>
          <w:iCs/>
          <w:sz w:val="26"/>
          <w:szCs w:val="26"/>
        </w:rPr>
      </w:pPr>
      <w:r w:rsidRPr="007A1AD1">
        <w:rPr>
          <w:rFonts w:cs="Times New Roman"/>
          <w:i/>
          <w:iCs/>
          <w:sz w:val="26"/>
          <w:szCs w:val="26"/>
        </w:rPr>
        <w:t>Kính thưa quý Phật tử và toàn thể thiện hữu tri thức,</w:t>
      </w:r>
    </w:p>
    <w:p w14:paraId="04DCE8C6" w14:textId="2E938C87" w:rsidR="00D17F62" w:rsidRPr="007A1AD1" w:rsidRDefault="00364058" w:rsidP="0054312E">
      <w:pPr>
        <w:shd w:val="clear" w:color="auto" w:fill="FFFFFF"/>
        <w:spacing w:line="240" w:lineRule="auto"/>
        <w:ind w:firstLine="709"/>
        <w:rPr>
          <w:rFonts w:cs="Times New Roman"/>
          <w:sz w:val="26"/>
          <w:szCs w:val="26"/>
        </w:rPr>
      </w:pPr>
      <w:r w:rsidRPr="007A1AD1">
        <w:rPr>
          <w:rFonts w:cs="Times New Roman"/>
          <w:sz w:val="26"/>
          <w:szCs w:val="26"/>
        </w:rPr>
        <w:t>Mùa Phật đản năm nay trở về trong tinh thần hoan hỷ của người con Phật hướng đến sự thành công của Đại hội Phật giáo các tỉnh thành, cũng như hướng nguyện đến Đại hội Phật giáo toàn quốc. Do đó, t</w:t>
      </w:r>
      <w:r w:rsidR="00B06E70" w:rsidRPr="007A1AD1">
        <w:rPr>
          <w:rFonts w:cs="Times New Roman"/>
          <w:sz w:val="26"/>
          <w:szCs w:val="26"/>
        </w:rPr>
        <w:t>rong không khí trang nghiêm của ngày Đại lễ, toàn thể Phật giáo đồ không những thành tâm</w:t>
      </w:r>
      <w:r w:rsidR="00D17F62" w:rsidRPr="007A1AD1">
        <w:rPr>
          <w:rFonts w:cs="Times New Roman"/>
          <w:sz w:val="26"/>
          <w:szCs w:val="26"/>
        </w:rPr>
        <w:t xml:space="preserve"> tưởng niệm </w:t>
      </w:r>
      <w:r w:rsidR="009A23C2" w:rsidRPr="007A1AD1">
        <w:rPr>
          <w:rFonts w:cs="Times New Roman"/>
          <w:sz w:val="26"/>
          <w:szCs w:val="26"/>
        </w:rPr>
        <w:t xml:space="preserve">ngày Đản sinh của Đấng </w:t>
      </w:r>
      <w:r w:rsidR="00B06E70" w:rsidRPr="007A1AD1">
        <w:rPr>
          <w:rFonts w:cs="Times New Roman"/>
          <w:sz w:val="26"/>
          <w:szCs w:val="26"/>
        </w:rPr>
        <w:t xml:space="preserve">Cha lành của muôn loại, </w:t>
      </w:r>
      <w:r w:rsidR="00D17F62" w:rsidRPr="007A1AD1">
        <w:rPr>
          <w:rFonts w:cs="Times New Roman"/>
          <w:sz w:val="26"/>
          <w:szCs w:val="26"/>
        </w:rPr>
        <w:t xml:space="preserve">mà còn </w:t>
      </w:r>
      <w:r w:rsidR="005D4039" w:rsidRPr="007A1AD1">
        <w:rPr>
          <w:rFonts w:cs="Times New Roman"/>
          <w:sz w:val="26"/>
          <w:szCs w:val="26"/>
        </w:rPr>
        <w:t xml:space="preserve">suy ngẫm lời Ngài dạy trong </w:t>
      </w:r>
      <w:r w:rsidR="009A23C2" w:rsidRPr="007A1AD1">
        <w:rPr>
          <w:rFonts w:cs="Times New Roman"/>
          <w:i/>
          <w:iCs/>
          <w:sz w:val="26"/>
          <w:szCs w:val="26"/>
        </w:rPr>
        <w:t>Kinh Tăng Nhất A Hàm, phẩm Tàm quý</w:t>
      </w:r>
      <w:r w:rsidR="009A23C2" w:rsidRPr="007A1AD1">
        <w:rPr>
          <w:rStyle w:val="FootnoteReference"/>
          <w:rFonts w:cs="Times New Roman"/>
          <w:i/>
          <w:iCs/>
          <w:sz w:val="26"/>
          <w:szCs w:val="26"/>
        </w:rPr>
        <w:footnoteReference w:id="2"/>
      </w:r>
      <w:r w:rsidR="009A23C2" w:rsidRPr="007A1AD1">
        <w:rPr>
          <w:rFonts w:eastAsia="Times New Roman" w:cs="Times New Roman"/>
          <w:kern w:val="0"/>
          <w:sz w:val="26"/>
          <w:szCs w:val="26"/>
          <w14:ligatures w14:val="none"/>
        </w:rPr>
        <w:t xml:space="preserve"> </w:t>
      </w:r>
      <w:r w:rsidR="00167409" w:rsidRPr="007A1AD1">
        <w:rPr>
          <w:rFonts w:eastAsia="Times New Roman" w:cs="Times New Roman"/>
          <w:kern w:val="0"/>
          <w:sz w:val="26"/>
          <w:szCs w:val="26"/>
          <w14:ligatures w14:val="none"/>
        </w:rPr>
        <w:t xml:space="preserve">về </w:t>
      </w:r>
      <w:r w:rsidR="000E79AC" w:rsidRPr="007A1AD1">
        <w:rPr>
          <w:rFonts w:eastAsia="Times New Roman" w:cs="Times New Roman"/>
          <w:kern w:val="0"/>
          <w:sz w:val="26"/>
          <w:szCs w:val="26"/>
          <w14:ligatures w14:val="none"/>
        </w:rPr>
        <w:t>“</w:t>
      </w:r>
      <w:r w:rsidR="009A23C2" w:rsidRPr="007A1AD1">
        <w:rPr>
          <w:rFonts w:eastAsia="Times New Roman" w:cs="Times New Roman"/>
          <w:i/>
          <w:iCs/>
          <w:kern w:val="0"/>
          <w:sz w:val="26"/>
          <w:szCs w:val="26"/>
          <w14:ligatures w14:val="none"/>
        </w:rPr>
        <w:t>hai hạng người hủy báng Như Lai là phi pháp nói là pháp; pháp nói là phi pháp</w:t>
      </w:r>
      <w:r w:rsidR="00167409" w:rsidRPr="007A1AD1">
        <w:rPr>
          <w:rFonts w:eastAsia="Times New Roman" w:cs="Times New Roman"/>
          <w:i/>
          <w:iCs/>
          <w:kern w:val="0"/>
          <w:sz w:val="26"/>
          <w:szCs w:val="26"/>
          <w14:ligatures w14:val="none"/>
        </w:rPr>
        <w:t xml:space="preserve">; và </w:t>
      </w:r>
      <w:r w:rsidR="009A23C2" w:rsidRPr="007A1AD1">
        <w:rPr>
          <w:rFonts w:eastAsia="Times New Roman" w:cs="Times New Roman"/>
          <w:i/>
          <w:iCs/>
          <w:kern w:val="0"/>
          <w:sz w:val="26"/>
          <w:szCs w:val="26"/>
          <w14:ligatures w14:val="none"/>
        </w:rPr>
        <w:t>hai hạng người không phỉ báng Như Lai là phi pháp nói là phi pháp; thật pháp nói là thật pháp</w:t>
      </w:r>
      <w:r w:rsidR="000E79AC" w:rsidRPr="007A1AD1">
        <w:rPr>
          <w:rFonts w:eastAsia="Times New Roman" w:cs="Times New Roman"/>
          <w:i/>
          <w:iCs/>
          <w:kern w:val="0"/>
          <w:sz w:val="26"/>
          <w:szCs w:val="26"/>
          <w14:ligatures w14:val="none"/>
        </w:rPr>
        <w:t xml:space="preserve">”, </w:t>
      </w:r>
      <w:r w:rsidR="00167409" w:rsidRPr="007A1AD1">
        <w:rPr>
          <w:rFonts w:cs="Times New Roman"/>
          <w:sz w:val="26"/>
          <w:szCs w:val="26"/>
        </w:rPr>
        <w:t>để thực hiện sứ mệnh hoằng pháp, xứng đáng kế thừa gia tài mà chư vị Tổ sư để lại.</w:t>
      </w:r>
      <w:r w:rsidR="000E79AC" w:rsidRPr="007A1AD1">
        <w:rPr>
          <w:rFonts w:cs="Times New Roman"/>
          <w:sz w:val="26"/>
          <w:szCs w:val="26"/>
        </w:rPr>
        <w:t xml:space="preserve"> </w:t>
      </w:r>
      <w:r w:rsidR="005D4039" w:rsidRPr="007A1AD1">
        <w:rPr>
          <w:rFonts w:cs="Times New Roman"/>
          <w:sz w:val="26"/>
          <w:szCs w:val="26"/>
        </w:rPr>
        <w:t xml:space="preserve">Hãy </w:t>
      </w:r>
      <w:r w:rsidR="005C0AA4">
        <w:rPr>
          <w:rFonts w:cs="Times New Roman"/>
          <w:sz w:val="26"/>
          <w:szCs w:val="26"/>
        </w:rPr>
        <w:t>rèn luyện</w:t>
      </w:r>
      <w:r w:rsidR="005D4039" w:rsidRPr="007A1AD1">
        <w:rPr>
          <w:rFonts w:cs="Times New Roman"/>
          <w:sz w:val="26"/>
          <w:szCs w:val="26"/>
        </w:rPr>
        <w:t xml:space="preserve"> </w:t>
      </w:r>
      <w:r w:rsidR="005D4039" w:rsidRPr="007A1AD1">
        <w:rPr>
          <w:rFonts w:cs="Times New Roman"/>
          <w:i/>
          <w:iCs/>
          <w:sz w:val="26"/>
          <w:szCs w:val="26"/>
        </w:rPr>
        <w:t>Nhẫn lực</w:t>
      </w:r>
      <w:r w:rsidR="005D4039" w:rsidRPr="007A1AD1">
        <w:rPr>
          <w:rFonts w:cs="Times New Roman"/>
          <w:sz w:val="26"/>
          <w:szCs w:val="26"/>
        </w:rPr>
        <w:t xml:space="preserve"> và </w:t>
      </w:r>
      <w:r w:rsidR="005D4039" w:rsidRPr="007A1AD1">
        <w:rPr>
          <w:rFonts w:cs="Times New Roman"/>
          <w:i/>
          <w:iCs/>
          <w:sz w:val="26"/>
          <w:szCs w:val="26"/>
        </w:rPr>
        <w:t>Tư duy lực</w:t>
      </w:r>
      <w:r w:rsidR="005D4039" w:rsidRPr="007A1AD1">
        <w:rPr>
          <w:rFonts w:cs="Times New Roman"/>
          <w:sz w:val="26"/>
          <w:szCs w:val="26"/>
        </w:rPr>
        <w:t xml:space="preserve"> mà </w:t>
      </w:r>
      <w:r w:rsidR="00B06E70" w:rsidRPr="007A1AD1">
        <w:rPr>
          <w:rFonts w:cs="Times New Roman"/>
          <w:sz w:val="26"/>
          <w:szCs w:val="26"/>
        </w:rPr>
        <w:t>phát nguyện dấn thân</w:t>
      </w:r>
      <w:r w:rsidR="00D17F62" w:rsidRPr="007A1AD1">
        <w:rPr>
          <w:rFonts w:cs="Times New Roman"/>
          <w:sz w:val="26"/>
          <w:szCs w:val="26"/>
        </w:rPr>
        <w:t xml:space="preserve"> </w:t>
      </w:r>
      <w:r w:rsidR="00B06E70" w:rsidRPr="007A1AD1">
        <w:rPr>
          <w:rFonts w:cs="Times New Roman"/>
          <w:sz w:val="26"/>
          <w:szCs w:val="26"/>
        </w:rPr>
        <w:t xml:space="preserve">hành đạo </w:t>
      </w:r>
      <w:r w:rsidR="00D17F62" w:rsidRPr="007A1AD1">
        <w:rPr>
          <w:rFonts w:cs="Times New Roman"/>
          <w:sz w:val="26"/>
          <w:szCs w:val="26"/>
        </w:rPr>
        <w:t>trong một thế giới đầy biến động</w:t>
      </w:r>
      <w:r w:rsidR="005D4039" w:rsidRPr="007A1AD1">
        <w:rPr>
          <w:rFonts w:cs="Times New Roman"/>
          <w:sz w:val="26"/>
          <w:szCs w:val="26"/>
        </w:rPr>
        <w:t>, bằng c</w:t>
      </w:r>
      <w:r w:rsidR="00B06E70" w:rsidRPr="007A1AD1">
        <w:rPr>
          <w:rFonts w:cs="Times New Roman"/>
          <w:sz w:val="26"/>
          <w:szCs w:val="26"/>
        </w:rPr>
        <w:t>hính năng lượng t</w:t>
      </w:r>
      <w:r w:rsidR="00D17F62" w:rsidRPr="007A1AD1">
        <w:rPr>
          <w:rFonts w:cs="Times New Roman"/>
          <w:sz w:val="26"/>
          <w:szCs w:val="26"/>
        </w:rPr>
        <w:t xml:space="preserve">ừ bi giúp thiết lập nền tảng đạo đức, </w:t>
      </w:r>
      <w:r w:rsidR="005D4039" w:rsidRPr="007A1AD1">
        <w:rPr>
          <w:rFonts w:cs="Times New Roman"/>
          <w:sz w:val="26"/>
          <w:szCs w:val="26"/>
        </w:rPr>
        <w:t xml:space="preserve">bằng </w:t>
      </w:r>
      <w:r w:rsidR="00D17F62" w:rsidRPr="007A1AD1">
        <w:rPr>
          <w:rFonts w:cs="Times New Roman"/>
          <w:sz w:val="26"/>
          <w:szCs w:val="26"/>
        </w:rPr>
        <w:t xml:space="preserve">trí tuệ giúp định hướng nhận thức, </w:t>
      </w:r>
      <w:r w:rsidR="005D4039" w:rsidRPr="007A1AD1">
        <w:rPr>
          <w:rFonts w:cs="Times New Roman"/>
          <w:sz w:val="26"/>
          <w:szCs w:val="26"/>
        </w:rPr>
        <w:t xml:space="preserve">bằng </w:t>
      </w:r>
      <w:r w:rsidR="00D17F62" w:rsidRPr="007A1AD1">
        <w:rPr>
          <w:rFonts w:cs="Times New Roman"/>
          <w:sz w:val="26"/>
          <w:szCs w:val="26"/>
        </w:rPr>
        <w:t xml:space="preserve">đoàn kết giúp xây dựng cộng đồng, và </w:t>
      </w:r>
      <w:r w:rsidR="005D4039" w:rsidRPr="007A1AD1">
        <w:rPr>
          <w:rFonts w:cs="Times New Roman"/>
          <w:sz w:val="26"/>
          <w:szCs w:val="26"/>
        </w:rPr>
        <w:t xml:space="preserve">bằng </w:t>
      </w:r>
      <w:r w:rsidR="00D17F62" w:rsidRPr="007A1AD1">
        <w:rPr>
          <w:rFonts w:cs="Times New Roman"/>
          <w:sz w:val="26"/>
          <w:szCs w:val="26"/>
        </w:rPr>
        <w:t>trách nhiệm xã hội giúp hiện thực hóa lý tưởng.</w:t>
      </w:r>
      <w:r w:rsidR="00C92A1E" w:rsidRPr="007A1AD1">
        <w:rPr>
          <w:rFonts w:cs="Times New Roman"/>
          <w:sz w:val="26"/>
          <w:szCs w:val="26"/>
        </w:rPr>
        <w:t xml:space="preserve"> </w:t>
      </w:r>
      <w:r w:rsidR="00D17F62" w:rsidRPr="007A1AD1">
        <w:rPr>
          <w:rFonts w:cs="Times New Roman"/>
          <w:spacing w:val="-6"/>
          <w:sz w:val="26"/>
          <w:szCs w:val="26"/>
        </w:rPr>
        <w:t xml:space="preserve">Nguyện cầu </w:t>
      </w:r>
      <w:r w:rsidR="00B06E70" w:rsidRPr="007A1AD1">
        <w:rPr>
          <w:rFonts w:cs="Times New Roman"/>
          <w:spacing w:val="-6"/>
          <w:sz w:val="26"/>
          <w:szCs w:val="26"/>
        </w:rPr>
        <w:t>toàn thể Phật giáo đồ, “</w:t>
      </w:r>
      <w:r w:rsidR="00B06E70" w:rsidRPr="007A1AD1">
        <w:rPr>
          <w:rFonts w:cs="Times New Roman"/>
          <w:i/>
          <w:iCs/>
          <w:spacing w:val="-6"/>
          <w:sz w:val="26"/>
          <w:szCs w:val="26"/>
        </w:rPr>
        <w:t>nội cần khắc niệm chi công, ngoại hoằng bất tr</w:t>
      </w:r>
      <w:r w:rsidR="000E79AC" w:rsidRPr="007A1AD1">
        <w:rPr>
          <w:rFonts w:cs="Times New Roman"/>
          <w:i/>
          <w:iCs/>
          <w:spacing w:val="-6"/>
          <w:sz w:val="26"/>
          <w:szCs w:val="26"/>
        </w:rPr>
        <w:t>a</w:t>
      </w:r>
      <w:r w:rsidR="00B06E70" w:rsidRPr="007A1AD1">
        <w:rPr>
          <w:rFonts w:cs="Times New Roman"/>
          <w:i/>
          <w:iCs/>
          <w:spacing w:val="-6"/>
          <w:sz w:val="26"/>
          <w:szCs w:val="26"/>
        </w:rPr>
        <w:t>nh chi đức</w:t>
      </w:r>
      <w:r w:rsidR="00B06E70" w:rsidRPr="007A1AD1">
        <w:rPr>
          <w:rFonts w:cs="Times New Roman"/>
          <w:spacing w:val="-6"/>
          <w:sz w:val="26"/>
          <w:szCs w:val="26"/>
        </w:rPr>
        <w:t xml:space="preserve">” để Phật pháp xương minh, </w:t>
      </w:r>
      <w:r w:rsidR="00D17F62" w:rsidRPr="007A1AD1">
        <w:rPr>
          <w:rFonts w:cs="Times New Roman"/>
          <w:spacing w:val="-6"/>
          <w:sz w:val="26"/>
          <w:szCs w:val="26"/>
        </w:rPr>
        <w:t>hiện thực hóa giáo pháp trong đời sống hàng ngày</w:t>
      </w:r>
      <w:r w:rsidR="00B06E70" w:rsidRPr="007A1AD1">
        <w:rPr>
          <w:rFonts w:cs="Times New Roman"/>
          <w:spacing w:val="-6"/>
          <w:sz w:val="26"/>
          <w:szCs w:val="26"/>
        </w:rPr>
        <w:t xml:space="preserve">, </w:t>
      </w:r>
      <w:r w:rsidR="00D17F62" w:rsidRPr="007A1AD1">
        <w:rPr>
          <w:rFonts w:cs="Times New Roman"/>
          <w:spacing w:val="-6"/>
          <w:sz w:val="26"/>
          <w:szCs w:val="26"/>
        </w:rPr>
        <w:t xml:space="preserve">góp phần kiến tạo một thế giới </w:t>
      </w:r>
      <w:r w:rsidR="00B06E70" w:rsidRPr="007A1AD1">
        <w:rPr>
          <w:rFonts w:cs="Times New Roman"/>
          <w:spacing w:val="-6"/>
          <w:sz w:val="26"/>
          <w:szCs w:val="26"/>
        </w:rPr>
        <w:t xml:space="preserve">hòa bình, xã hội bền vững, nhân dân </w:t>
      </w:r>
      <w:r w:rsidR="00D17F62" w:rsidRPr="007A1AD1">
        <w:rPr>
          <w:rFonts w:cs="Times New Roman"/>
          <w:spacing w:val="-6"/>
          <w:sz w:val="26"/>
          <w:szCs w:val="26"/>
        </w:rPr>
        <w:t xml:space="preserve">an </w:t>
      </w:r>
      <w:r w:rsidR="00B06E70" w:rsidRPr="007A1AD1">
        <w:rPr>
          <w:rFonts w:cs="Times New Roman"/>
          <w:spacing w:val="-6"/>
          <w:sz w:val="26"/>
          <w:szCs w:val="26"/>
        </w:rPr>
        <w:t>lạc./.</w:t>
      </w:r>
    </w:p>
    <w:sectPr w:rsidR="00D17F62" w:rsidRPr="007A1AD1" w:rsidSect="00050989">
      <w:headerReference w:type="default" r:id="rId7"/>
      <w:pgSz w:w="11907" w:h="16840" w:code="9"/>
      <w:pgMar w:top="1134" w:right="102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AE16" w14:textId="77777777" w:rsidR="009834D3" w:rsidRDefault="009834D3" w:rsidP="000F16ED">
      <w:pPr>
        <w:spacing w:before="0" w:after="0" w:line="240" w:lineRule="auto"/>
      </w:pPr>
      <w:r>
        <w:separator/>
      </w:r>
    </w:p>
  </w:endnote>
  <w:endnote w:type="continuationSeparator" w:id="0">
    <w:p w14:paraId="5A5214C6" w14:textId="77777777" w:rsidR="009834D3" w:rsidRDefault="009834D3" w:rsidP="000F16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6B1D" w14:textId="77777777" w:rsidR="009834D3" w:rsidRDefault="009834D3" w:rsidP="000F16ED">
      <w:pPr>
        <w:spacing w:before="0" w:after="0" w:line="240" w:lineRule="auto"/>
      </w:pPr>
      <w:r>
        <w:separator/>
      </w:r>
    </w:p>
  </w:footnote>
  <w:footnote w:type="continuationSeparator" w:id="0">
    <w:p w14:paraId="6F8C2464" w14:textId="77777777" w:rsidR="009834D3" w:rsidRDefault="009834D3" w:rsidP="000F16ED">
      <w:pPr>
        <w:spacing w:before="0" w:after="0" w:line="240" w:lineRule="auto"/>
      </w:pPr>
      <w:r>
        <w:continuationSeparator/>
      </w:r>
    </w:p>
  </w:footnote>
  <w:footnote w:id="1">
    <w:p w14:paraId="06D81DAC" w14:textId="77777777" w:rsidR="009A23C2" w:rsidRPr="0054615D" w:rsidRDefault="009A23C2" w:rsidP="009A23C2">
      <w:pPr>
        <w:pStyle w:val="FootnoteText"/>
        <w:rPr>
          <w:rFonts w:cs="Times New Roman"/>
          <w:i/>
          <w:iCs/>
        </w:rPr>
      </w:pPr>
      <w:r w:rsidRPr="0054615D">
        <w:rPr>
          <w:rStyle w:val="FootnoteReference"/>
          <w:rFonts w:cs="Times New Roman"/>
          <w:i/>
          <w:iCs/>
        </w:rPr>
        <w:footnoteRef/>
      </w:r>
      <w:r w:rsidRPr="0054615D">
        <w:rPr>
          <w:rFonts w:cs="Times New Roman"/>
          <w:i/>
          <w:iCs/>
        </w:rPr>
        <w:t xml:space="preserve"> </w:t>
      </w:r>
      <w:r w:rsidRPr="0054615D">
        <w:rPr>
          <w:rFonts w:eastAsia="Times New Roman" w:cs="Times New Roman"/>
          <w:i/>
          <w:iCs/>
          <w:kern w:val="0"/>
          <w14:ligatures w14:val="none"/>
        </w:rPr>
        <w:t xml:space="preserve">Tạp. </w:t>
      </w:r>
      <w:r w:rsidRPr="0054615D">
        <w:rPr>
          <w:rFonts w:eastAsia="MS Mincho" w:cs="Times New Roman"/>
          <w:i/>
          <w:iCs/>
          <w:kern w:val="0"/>
          <w14:ligatures w14:val="none"/>
        </w:rPr>
        <w:t>雜</w:t>
      </w:r>
      <w:r w:rsidRPr="0054615D">
        <w:rPr>
          <w:rFonts w:eastAsia="Times New Roman" w:cs="Times New Roman"/>
          <w:i/>
          <w:iCs/>
          <w:kern w:val="0"/>
          <w14:ligatures w14:val="none"/>
        </w:rPr>
        <w:t xml:space="preserve"> (T.02. 0099.407. 0108c28).</w:t>
      </w:r>
    </w:p>
  </w:footnote>
  <w:footnote w:id="2">
    <w:p w14:paraId="19486BE3" w14:textId="77777777" w:rsidR="009A23C2" w:rsidRPr="0054615D" w:rsidRDefault="009A23C2" w:rsidP="009A23C2">
      <w:pPr>
        <w:shd w:val="clear" w:color="auto" w:fill="FFFFFF"/>
        <w:spacing w:after="225"/>
        <w:rPr>
          <w:rFonts w:eastAsia="Times New Roman" w:cs="Times New Roman"/>
          <w:i/>
          <w:iCs/>
          <w:kern w:val="0"/>
          <w:sz w:val="20"/>
          <w:szCs w:val="20"/>
          <w14:ligatures w14:val="none"/>
        </w:rPr>
      </w:pPr>
      <w:r w:rsidRPr="0054615D">
        <w:rPr>
          <w:rStyle w:val="FootnoteReference"/>
          <w:rFonts w:cs="Times New Roman"/>
          <w:i/>
          <w:iCs/>
          <w:sz w:val="20"/>
          <w:szCs w:val="20"/>
        </w:rPr>
        <w:footnoteRef/>
      </w:r>
      <w:r w:rsidRPr="0054615D">
        <w:rPr>
          <w:rFonts w:cs="Times New Roman"/>
          <w:i/>
          <w:iCs/>
          <w:sz w:val="20"/>
          <w:szCs w:val="20"/>
        </w:rPr>
        <w:t xml:space="preserve"> </w:t>
      </w:r>
      <w:r w:rsidRPr="0054615D">
        <w:rPr>
          <w:rFonts w:eastAsia="Times New Roman" w:cs="Times New Roman"/>
          <w:i/>
          <w:iCs/>
          <w:kern w:val="0"/>
          <w:sz w:val="20"/>
          <w:szCs w:val="20"/>
          <w14:ligatures w14:val="none"/>
        </w:rPr>
        <w:t>Kinh Tăng nhất A-hàm, chương Hai pháp, phẩm 18. Tàm quý, kinh số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933525"/>
      <w:docPartObj>
        <w:docPartGallery w:val="Page Numbers (Top of Page)"/>
        <w:docPartUnique/>
      </w:docPartObj>
    </w:sdtPr>
    <w:sdtEndPr>
      <w:rPr>
        <w:noProof/>
      </w:rPr>
    </w:sdtEndPr>
    <w:sdtContent>
      <w:p w14:paraId="7400DBF0" w14:textId="5894C28F" w:rsidR="000F16ED" w:rsidRDefault="000F16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04C49A" w14:textId="77777777" w:rsidR="000F16ED" w:rsidRDefault="000F1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2"/>
    <w:rsid w:val="00004A2B"/>
    <w:rsid w:val="00010AC2"/>
    <w:rsid w:val="00014A8B"/>
    <w:rsid w:val="00016123"/>
    <w:rsid w:val="00050989"/>
    <w:rsid w:val="000722D9"/>
    <w:rsid w:val="0008184D"/>
    <w:rsid w:val="000D41ED"/>
    <w:rsid w:val="000E79AC"/>
    <w:rsid w:val="000F16ED"/>
    <w:rsid w:val="00117E34"/>
    <w:rsid w:val="00167409"/>
    <w:rsid w:val="00193ED2"/>
    <w:rsid w:val="001B25B0"/>
    <w:rsid w:val="001C7233"/>
    <w:rsid w:val="00212B71"/>
    <w:rsid w:val="0021499C"/>
    <w:rsid w:val="002313DE"/>
    <w:rsid w:val="0026258A"/>
    <w:rsid w:val="002E3691"/>
    <w:rsid w:val="00341928"/>
    <w:rsid w:val="00353715"/>
    <w:rsid w:val="00364058"/>
    <w:rsid w:val="00373611"/>
    <w:rsid w:val="003C35E8"/>
    <w:rsid w:val="003E0EF9"/>
    <w:rsid w:val="003F0217"/>
    <w:rsid w:val="00460B55"/>
    <w:rsid w:val="004A535A"/>
    <w:rsid w:val="004E57BF"/>
    <w:rsid w:val="00505EC1"/>
    <w:rsid w:val="0054312E"/>
    <w:rsid w:val="0054615D"/>
    <w:rsid w:val="005703F7"/>
    <w:rsid w:val="005A74ED"/>
    <w:rsid w:val="005B3A21"/>
    <w:rsid w:val="005C0AA4"/>
    <w:rsid w:val="005D4039"/>
    <w:rsid w:val="005E4C8E"/>
    <w:rsid w:val="005E6587"/>
    <w:rsid w:val="005F4CA6"/>
    <w:rsid w:val="006223FD"/>
    <w:rsid w:val="00666C79"/>
    <w:rsid w:val="006C21B9"/>
    <w:rsid w:val="00736620"/>
    <w:rsid w:val="007A1AD1"/>
    <w:rsid w:val="007C4BEA"/>
    <w:rsid w:val="007C4F02"/>
    <w:rsid w:val="007F2F10"/>
    <w:rsid w:val="007F35DD"/>
    <w:rsid w:val="00822408"/>
    <w:rsid w:val="00826CC3"/>
    <w:rsid w:val="00827A06"/>
    <w:rsid w:val="008C0E5F"/>
    <w:rsid w:val="008C26EB"/>
    <w:rsid w:val="008D09FA"/>
    <w:rsid w:val="00951BC9"/>
    <w:rsid w:val="00957351"/>
    <w:rsid w:val="009834D3"/>
    <w:rsid w:val="00992231"/>
    <w:rsid w:val="00996250"/>
    <w:rsid w:val="009A23C2"/>
    <w:rsid w:val="009A78E2"/>
    <w:rsid w:val="009B63A0"/>
    <w:rsid w:val="009D2772"/>
    <w:rsid w:val="00A22144"/>
    <w:rsid w:val="00B06E70"/>
    <w:rsid w:val="00B41DAA"/>
    <w:rsid w:val="00B437C3"/>
    <w:rsid w:val="00B46785"/>
    <w:rsid w:val="00BA4F69"/>
    <w:rsid w:val="00BC45D8"/>
    <w:rsid w:val="00BE648B"/>
    <w:rsid w:val="00BF79B2"/>
    <w:rsid w:val="00C11A7D"/>
    <w:rsid w:val="00C42524"/>
    <w:rsid w:val="00C92A1E"/>
    <w:rsid w:val="00D17F62"/>
    <w:rsid w:val="00D87D5D"/>
    <w:rsid w:val="00F50402"/>
    <w:rsid w:val="00F77145"/>
    <w:rsid w:val="00F77B78"/>
    <w:rsid w:val="00FC3987"/>
    <w:rsid w:val="00FE014F"/>
    <w:rsid w:val="00FE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D8FF"/>
  <w15:chartTrackingRefBased/>
  <w15:docId w15:val="{DFB38661-F072-4FD6-A63D-80F64690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line="3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17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7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7F6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17F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7F6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7F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7F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7F6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7F6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F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7F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7F6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17F6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7F6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7F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7F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7F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7F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7F6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F6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17F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17F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F62"/>
    <w:rPr>
      <w:i/>
      <w:iCs/>
      <w:color w:val="404040" w:themeColor="text1" w:themeTint="BF"/>
    </w:rPr>
  </w:style>
  <w:style w:type="paragraph" w:styleId="ListParagraph">
    <w:name w:val="List Paragraph"/>
    <w:basedOn w:val="Normal"/>
    <w:uiPriority w:val="34"/>
    <w:qFormat/>
    <w:rsid w:val="00D17F62"/>
    <w:pPr>
      <w:ind w:left="720"/>
      <w:contextualSpacing/>
    </w:pPr>
  </w:style>
  <w:style w:type="character" w:styleId="IntenseEmphasis">
    <w:name w:val="Intense Emphasis"/>
    <w:basedOn w:val="DefaultParagraphFont"/>
    <w:uiPriority w:val="21"/>
    <w:qFormat/>
    <w:rsid w:val="00D17F62"/>
    <w:rPr>
      <w:i/>
      <w:iCs/>
      <w:color w:val="2F5496" w:themeColor="accent1" w:themeShade="BF"/>
    </w:rPr>
  </w:style>
  <w:style w:type="paragraph" w:styleId="IntenseQuote">
    <w:name w:val="Intense Quote"/>
    <w:basedOn w:val="Normal"/>
    <w:next w:val="Normal"/>
    <w:link w:val="IntenseQuoteChar"/>
    <w:uiPriority w:val="30"/>
    <w:qFormat/>
    <w:rsid w:val="00D17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7F62"/>
    <w:rPr>
      <w:i/>
      <w:iCs/>
      <w:color w:val="2F5496" w:themeColor="accent1" w:themeShade="BF"/>
    </w:rPr>
  </w:style>
  <w:style w:type="character" w:styleId="IntenseReference">
    <w:name w:val="Intense Reference"/>
    <w:basedOn w:val="DefaultParagraphFont"/>
    <w:uiPriority w:val="32"/>
    <w:qFormat/>
    <w:rsid w:val="00D17F62"/>
    <w:rPr>
      <w:b/>
      <w:bCs/>
      <w:smallCaps/>
      <w:color w:val="2F5496" w:themeColor="accent1" w:themeShade="BF"/>
      <w:spacing w:val="5"/>
    </w:rPr>
  </w:style>
  <w:style w:type="paragraph" w:styleId="Header">
    <w:name w:val="header"/>
    <w:basedOn w:val="Normal"/>
    <w:link w:val="HeaderChar"/>
    <w:uiPriority w:val="99"/>
    <w:unhideWhenUsed/>
    <w:rsid w:val="000F16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16ED"/>
  </w:style>
  <w:style w:type="paragraph" w:styleId="Footer">
    <w:name w:val="footer"/>
    <w:basedOn w:val="Normal"/>
    <w:link w:val="FooterChar"/>
    <w:uiPriority w:val="99"/>
    <w:unhideWhenUsed/>
    <w:rsid w:val="000F16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16ED"/>
  </w:style>
  <w:style w:type="paragraph" w:styleId="FootnoteText">
    <w:name w:val="footnote text"/>
    <w:basedOn w:val="Normal"/>
    <w:link w:val="FootnoteTextChar"/>
    <w:uiPriority w:val="99"/>
    <w:semiHidden/>
    <w:unhideWhenUsed/>
    <w:rsid w:val="00827A0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27A06"/>
    <w:rPr>
      <w:rFonts w:eastAsiaTheme="minorEastAsia"/>
      <w:sz w:val="20"/>
      <w:szCs w:val="20"/>
    </w:rPr>
  </w:style>
  <w:style w:type="character" w:styleId="FootnoteReference">
    <w:name w:val="footnote reference"/>
    <w:basedOn w:val="DefaultParagraphFont"/>
    <w:uiPriority w:val="99"/>
    <w:semiHidden/>
    <w:unhideWhenUsed/>
    <w:rsid w:val="00827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BC40B-5134-42CA-B3F3-74838C05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QUYNH TRANG</dc:creator>
  <cp:keywords/>
  <dc:description/>
  <cp:lastModifiedBy>Microsoft Office User</cp:lastModifiedBy>
  <cp:revision>8</cp:revision>
  <cp:lastPrinted>2026-04-21T02:23:00Z</cp:lastPrinted>
  <dcterms:created xsi:type="dcterms:W3CDTF">2026-04-21T02:23:00Z</dcterms:created>
  <dcterms:modified xsi:type="dcterms:W3CDTF">2026-04-21T07:29:00Z</dcterms:modified>
</cp:coreProperties>
</file>